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9031" w14:textId="77777777" w:rsidR="00703982" w:rsidRPr="00A85385" w:rsidRDefault="00771A0E" w:rsidP="00703982">
      <w:pPr>
        <w:jc w:val="center"/>
        <w:rPr>
          <w:rFonts w:ascii="Arial" w:hAnsi="Arial" w:cs="Arial"/>
          <w:b/>
          <w:szCs w:val="24"/>
        </w:rPr>
      </w:pPr>
      <w:r>
        <w:rPr>
          <w:noProof/>
        </w:rPr>
        <w:drawing>
          <wp:anchor distT="0" distB="0" distL="114300" distR="114300" simplePos="0" relativeHeight="251659776" behindDoc="1" locked="0" layoutInCell="1" allowOverlap="1" wp14:anchorId="03185AF4" wp14:editId="5865EB1A">
            <wp:simplePos x="0" y="0"/>
            <wp:positionH relativeFrom="column">
              <wp:posOffset>6254115</wp:posOffset>
            </wp:positionH>
            <wp:positionV relativeFrom="paragraph">
              <wp:posOffset>-523240</wp:posOffset>
            </wp:positionV>
            <wp:extent cx="539115" cy="13620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1362075"/>
                    </a:xfrm>
                    <a:prstGeom prst="rect">
                      <a:avLst/>
                    </a:prstGeom>
                    <a:noFill/>
                    <a:effectLst/>
                  </pic:spPr>
                </pic:pic>
              </a:graphicData>
            </a:graphic>
          </wp:anchor>
        </w:drawing>
      </w:r>
      <w:r w:rsidRPr="00B60C25">
        <w:rPr>
          <w:rFonts w:ascii="Arial" w:hAnsi="Arial" w:cs="Arial"/>
          <w:b/>
          <w:noProof/>
        </w:rPr>
        <w:drawing>
          <wp:anchor distT="0" distB="0" distL="114300" distR="114300" simplePos="0" relativeHeight="251660800" behindDoc="1" locked="0" layoutInCell="1" allowOverlap="1" wp14:anchorId="58F92195" wp14:editId="688A3980">
            <wp:simplePos x="0" y="0"/>
            <wp:positionH relativeFrom="column">
              <wp:posOffset>10795</wp:posOffset>
            </wp:positionH>
            <wp:positionV relativeFrom="paragraph">
              <wp:posOffset>-421640</wp:posOffset>
            </wp:positionV>
            <wp:extent cx="753110" cy="75946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10" cy="759460"/>
                    </a:xfrm>
                    <a:prstGeom prst="rect">
                      <a:avLst/>
                    </a:prstGeom>
                    <a:noFill/>
                    <a:ln>
                      <a:noFill/>
                    </a:ln>
                  </pic:spPr>
                </pic:pic>
              </a:graphicData>
            </a:graphic>
          </wp:anchor>
        </w:drawing>
      </w:r>
      <w:r w:rsidR="00703982" w:rsidRPr="00A85385">
        <w:rPr>
          <w:rFonts w:ascii="Arial" w:hAnsi="Arial" w:cs="Arial"/>
          <w:b/>
          <w:szCs w:val="24"/>
        </w:rPr>
        <w:t>Chemistry &amp; Biochemistry</w:t>
      </w:r>
    </w:p>
    <w:p w14:paraId="0DBA5A02" w14:textId="77777777" w:rsidR="00703982" w:rsidRPr="00A85385" w:rsidRDefault="001C0C81" w:rsidP="00703982">
      <w:pPr>
        <w:jc w:val="center"/>
        <w:rPr>
          <w:rFonts w:ascii="Arial" w:hAnsi="Arial" w:cs="Arial"/>
          <w:b/>
          <w:szCs w:val="24"/>
        </w:rPr>
      </w:pPr>
      <w:r w:rsidRPr="004950B3">
        <w:rPr>
          <w:rFonts w:ascii="Arial" w:hAnsi="Arial"/>
          <w:b/>
          <w:sz w:val="22"/>
          <w:szCs w:val="22"/>
        </w:rPr>
        <w:t>FIVE YEAR B.S./M.S. DEGREE</w:t>
      </w:r>
    </w:p>
    <w:p w14:paraId="411BA6AA" w14:textId="77777777" w:rsidR="00703982" w:rsidRPr="006E11B8" w:rsidRDefault="00703982" w:rsidP="00703982">
      <w:pPr>
        <w:jc w:val="center"/>
        <w:rPr>
          <w:rFonts w:ascii="Arial" w:hAnsi="Arial" w:cs="Arial"/>
          <w:b/>
          <w:sz w:val="28"/>
          <w:szCs w:val="28"/>
        </w:rPr>
      </w:pPr>
    </w:p>
    <w:p w14:paraId="5CD59A7A" w14:textId="6E3DE495" w:rsidR="00703982" w:rsidRPr="006E11B8" w:rsidRDefault="005A4804" w:rsidP="005A4804">
      <w:pPr>
        <w:jc w:val="both"/>
        <w:rPr>
          <w:rFonts w:ascii="Arial" w:hAnsi="Arial" w:cs="Arial"/>
          <w:sz w:val="20"/>
        </w:rPr>
      </w:pPr>
      <w:r w:rsidRPr="006E11B8">
        <w:rPr>
          <w:rFonts w:ascii="Arial" w:hAnsi="Arial" w:cs="Arial"/>
          <w:sz w:val="20"/>
        </w:rPr>
        <w:t xml:space="preserve">The Chemistry and Biochemistry program offers the opportunity for students to participate in an accelerated curriculum that leads to both the Bachelor of Science and Master of Science degrees in either Chemistry or Biochemistry. This curriculum follows the normal </w:t>
      </w:r>
      <w:r w:rsidR="00330066" w:rsidRPr="006E11B8">
        <w:rPr>
          <w:rFonts w:ascii="Arial" w:hAnsi="Arial" w:cs="Arial"/>
          <w:sz w:val="20"/>
        </w:rPr>
        <w:t>Bachelor of Science</w:t>
      </w:r>
      <w:r w:rsidRPr="006E11B8">
        <w:rPr>
          <w:rFonts w:ascii="Arial" w:hAnsi="Arial" w:cs="Arial"/>
          <w:sz w:val="20"/>
        </w:rPr>
        <w:t xml:space="preserve"> degree for three </w:t>
      </w:r>
      <w:proofErr w:type="gramStart"/>
      <w:r w:rsidRPr="006E11B8">
        <w:rPr>
          <w:rFonts w:ascii="Arial" w:hAnsi="Arial" w:cs="Arial"/>
          <w:sz w:val="20"/>
        </w:rPr>
        <w:t>years, but</w:t>
      </w:r>
      <w:proofErr w:type="gramEnd"/>
      <w:r w:rsidRPr="006E11B8">
        <w:rPr>
          <w:rFonts w:ascii="Arial" w:hAnsi="Arial" w:cs="Arial"/>
          <w:sz w:val="20"/>
        </w:rPr>
        <w:t xml:space="preserve"> adds </w:t>
      </w:r>
      <w:r w:rsidR="00922886">
        <w:rPr>
          <w:rFonts w:ascii="Arial" w:hAnsi="Arial" w:cs="Arial"/>
          <w:sz w:val="20"/>
        </w:rPr>
        <w:t xml:space="preserve">typically </w:t>
      </w:r>
      <w:r w:rsidRPr="006E11B8">
        <w:rPr>
          <w:rFonts w:ascii="Arial" w:hAnsi="Arial" w:cs="Arial"/>
          <w:sz w:val="20"/>
        </w:rPr>
        <w:t xml:space="preserve">two </w:t>
      </w:r>
      <w:r w:rsidR="00922886">
        <w:rPr>
          <w:rFonts w:ascii="Arial" w:hAnsi="Arial" w:cs="Arial"/>
          <w:sz w:val="20"/>
        </w:rPr>
        <w:t xml:space="preserve">(but up to four) </w:t>
      </w:r>
      <w:r w:rsidR="00124839">
        <w:rPr>
          <w:rFonts w:ascii="Arial" w:hAnsi="Arial" w:cs="Arial"/>
          <w:sz w:val="20"/>
        </w:rPr>
        <w:t>graduate-level</w:t>
      </w:r>
      <w:r w:rsidRPr="006E11B8">
        <w:rPr>
          <w:rFonts w:ascii="Arial" w:hAnsi="Arial" w:cs="Arial"/>
          <w:sz w:val="20"/>
        </w:rPr>
        <w:t xml:space="preserve"> courses during the fourth year that are </w:t>
      </w:r>
      <w:r w:rsidR="006A59C7">
        <w:rPr>
          <w:rFonts w:ascii="Arial" w:hAnsi="Arial" w:cs="Arial"/>
          <w:sz w:val="20"/>
        </w:rPr>
        <w:t xml:space="preserve">also </w:t>
      </w:r>
      <w:r w:rsidRPr="006E11B8">
        <w:rPr>
          <w:rFonts w:ascii="Arial" w:hAnsi="Arial" w:cs="Arial"/>
          <w:sz w:val="20"/>
        </w:rPr>
        <w:t xml:space="preserve">applied to the subsequent </w:t>
      </w:r>
      <w:r w:rsidR="00330066">
        <w:rPr>
          <w:rFonts w:ascii="Arial" w:hAnsi="Arial" w:cs="Arial"/>
          <w:color w:val="000000"/>
          <w:sz w:val="20"/>
        </w:rPr>
        <w:t>Master of Science</w:t>
      </w:r>
      <w:r w:rsidRPr="006E11B8">
        <w:rPr>
          <w:rFonts w:ascii="Arial" w:hAnsi="Arial" w:cs="Arial"/>
          <w:sz w:val="20"/>
        </w:rPr>
        <w:t xml:space="preserve"> program. The fifth year </w:t>
      </w:r>
      <w:r w:rsidR="00922886">
        <w:rPr>
          <w:rFonts w:ascii="Arial" w:hAnsi="Arial" w:cs="Arial"/>
          <w:sz w:val="20"/>
        </w:rPr>
        <w:t xml:space="preserve">then </w:t>
      </w:r>
      <w:r w:rsidRPr="006E11B8">
        <w:rPr>
          <w:rFonts w:ascii="Arial" w:hAnsi="Arial" w:cs="Arial"/>
          <w:sz w:val="20"/>
        </w:rPr>
        <w:t xml:space="preserve">includes </w:t>
      </w:r>
      <w:r w:rsidR="00922886">
        <w:rPr>
          <w:rFonts w:ascii="Arial" w:hAnsi="Arial" w:cs="Arial"/>
          <w:sz w:val="20"/>
        </w:rPr>
        <w:t xml:space="preserve">the remaining </w:t>
      </w:r>
      <w:r w:rsidRPr="006E11B8">
        <w:rPr>
          <w:rFonts w:ascii="Arial" w:hAnsi="Arial" w:cs="Arial"/>
          <w:sz w:val="20"/>
        </w:rPr>
        <w:t>graduate courses</w:t>
      </w:r>
      <w:r w:rsidR="00922886">
        <w:rPr>
          <w:rFonts w:ascii="Arial" w:hAnsi="Arial" w:cs="Arial"/>
          <w:sz w:val="20"/>
        </w:rPr>
        <w:t xml:space="preserve"> to bring the total to five</w:t>
      </w:r>
      <w:r w:rsidRPr="006E11B8">
        <w:rPr>
          <w:rFonts w:ascii="Arial" w:hAnsi="Arial" w:cs="Arial"/>
          <w:sz w:val="20"/>
        </w:rPr>
        <w:t xml:space="preserve">, research credits and the </w:t>
      </w:r>
      <w:proofErr w:type="gramStart"/>
      <w:r w:rsidRPr="006E11B8">
        <w:rPr>
          <w:rFonts w:ascii="Arial" w:hAnsi="Arial" w:cs="Arial"/>
          <w:sz w:val="20"/>
        </w:rPr>
        <w:t>Master’s</w:t>
      </w:r>
      <w:proofErr w:type="gramEnd"/>
      <w:r w:rsidRPr="006E11B8">
        <w:rPr>
          <w:rFonts w:ascii="Arial" w:hAnsi="Arial" w:cs="Arial"/>
          <w:sz w:val="20"/>
        </w:rPr>
        <w:t xml:space="preserve"> Thesis. Students </w:t>
      </w:r>
      <w:r w:rsidR="006A59C7">
        <w:rPr>
          <w:rFonts w:ascii="Arial" w:hAnsi="Arial" w:cs="Arial"/>
          <w:sz w:val="20"/>
        </w:rPr>
        <w:t xml:space="preserve">will </w:t>
      </w:r>
      <w:r w:rsidR="00101365">
        <w:rPr>
          <w:rFonts w:ascii="Arial" w:hAnsi="Arial" w:cs="Arial"/>
          <w:sz w:val="20"/>
        </w:rPr>
        <w:t>generally</w:t>
      </w:r>
      <w:r w:rsidRPr="006E11B8">
        <w:rPr>
          <w:rFonts w:ascii="Arial" w:hAnsi="Arial" w:cs="Arial"/>
          <w:sz w:val="20"/>
        </w:rPr>
        <w:t xml:space="preserve"> apply to the Graduate College during the </w:t>
      </w:r>
      <w:r w:rsidR="006A59C7">
        <w:rPr>
          <w:rFonts w:ascii="Arial" w:hAnsi="Arial" w:cs="Arial"/>
          <w:sz w:val="20"/>
        </w:rPr>
        <w:t>third</w:t>
      </w:r>
      <w:r w:rsidRPr="006E11B8">
        <w:rPr>
          <w:rFonts w:ascii="Arial" w:hAnsi="Arial" w:cs="Arial"/>
          <w:sz w:val="20"/>
        </w:rPr>
        <w:t xml:space="preserve"> year for official admission to the </w:t>
      </w:r>
      <w:r w:rsidR="00330066">
        <w:rPr>
          <w:rFonts w:ascii="Arial" w:hAnsi="Arial" w:cs="Arial"/>
          <w:color w:val="000000"/>
          <w:sz w:val="20"/>
        </w:rPr>
        <w:t>Master of Science</w:t>
      </w:r>
      <w:r w:rsidRPr="006E11B8">
        <w:rPr>
          <w:rFonts w:ascii="Arial" w:hAnsi="Arial" w:cs="Arial"/>
          <w:sz w:val="20"/>
        </w:rPr>
        <w:t xml:space="preserve"> program immediately following </w:t>
      </w:r>
      <w:r w:rsidR="00922886">
        <w:rPr>
          <w:rFonts w:ascii="Arial" w:hAnsi="Arial" w:cs="Arial"/>
          <w:sz w:val="20"/>
        </w:rPr>
        <w:t xml:space="preserve">completion of </w:t>
      </w:r>
      <w:r w:rsidR="00330066" w:rsidRPr="006E11B8">
        <w:rPr>
          <w:rFonts w:ascii="Arial" w:hAnsi="Arial" w:cs="Arial"/>
          <w:sz w:val="20"/>
        </w:rPr>
        <w:t>Bachelor of Science</w:t>
      </w:r>
      <w:r w:rsidR="00922886">
        <w:rPr>
          <w:rFonts w:ascii="Arial" w:hAnsi="Arial" w:cs="Arial"/>
          <w:sz w:val="20"/>
        </w:rPr>
        <w:t xml:space="preserve"> requirements. Admission to this program must precede enrollment in graduate courses. </w:t>
      </w:r>
    </w:p>
    <w:p w14:paraId="0994288B" w14:textId="77777777" w:rsidR="00703982" w:rsidRPr="006E11B8" w:rsidRDefault="00703982">
      <w:pPr>
        <w:jc w:val="both"/>
        <w:rPr>
          <w:rFonts w:ascii="Arial" w:hAnsi="Arial" w:cs="Arial"/>
          <w:sz w:val="20"/>
        </w:rPr>
      </w:pPr>
    </w:p>
    <w:p w14:paraId="13E41765" w14:textId="77777777" w:rsidR="00703982" w:rsidRPr="006E11B8" w:rsidRDefault="00703982" w:rsidP="00703982">
      <w:pPr>
        <w:spacing w:line="360" w:lineRule="auto"/>
        <w:rPr>
          <w:rFonts w:ascii="Arial" w:hAnsi="Arial" w:cs="Arial"/>
          <w:sz w:val="20"/>
        </w:rPr>
      </w:pPr>
      <w:r w:rsidRPr="006E11B8">
        <w:rPr>
          <w:rFonts w:ascii="Arial" w:hAnsi="Arial" w:cs="Arial"/>
          <w:b/>
          <w:sz w:val="20"/>
        </w:rPr>
        <w:t>Student Name</w:t>
      </w:r>
      <w:r w:rsidRPr="006E11B8">
        <w:rPr>
          <w:rFonts w:ascii="Arial" w:hAnsi="Arial" w:cs="Arial"/>
          <w:sz w:val="20"/>
        </w:rPr>
        <w:t>____________________________________</w:t>
      </w:r>
      <w:r w:rsidRPr="006E11B8">
        <w:rPr>
          <w:rFonts w:ascii="Arial" w:hAnsi="Arial" w:cs="Arial"/>
          <w:sz w:val="20"/>
        </w:rPr>
        <w:tab/>
      </w:r>
      <w:r w:rsidRPr="006E11B8">
        <w:rPr>
          <w:rFonts w:ascii="Arial" w:hAnsi="Arial" w:cs="Arial"/>
          <w:b/>
          <w:sz w:val="20"/>
        </w:rPr>
        <w:t>Student ID</w:t>
      </w:r>
      <w:r w:rsidRPr="006E11B8">
        <w:rPr>
          <w:rFonts w:ascii="Arial" w:hAnsi="Arial" w:cs="Arial"/>
          <w:sz w:val="20"/>
        </w:rPr>
        <w:t>_________________________________</w:t>
      </w:r>
    </w:p>
    <w:p w14:paraId="30622854" w14:textId="77777777" w:rsidR="00703982" w:rsidRPr="006E11B8" w:rsidRDefault="00703982" w:rsidP="00703982">
      <w:pPr>
        <w:spacing w:line="360" w:lineRule="auto"/>
        <w:rPr>
          <w:rFonts w:ascii="Arial" w:hAnsi="Arial" w:cs="Arial"/>
          <w:sz w:val="20"/>
        </w:rPr>
      </w:pPr>
      <w:r w:rsidRPr="006E11B8">
        <w:rPr>
          <w:rFonts w:ascii="Arial" w:hAnsi="Arial" w:cs="Arial"/>
          <w:b/>
          <w:sz w:val="20"/>
        </w:rPr>
        <w:t>Student Phone Number</w:t>
      </w:r>
      <w:r w:rsidR="000D323F" w:rsidRPr="006E11B8">
        <w:rPr>
          <w:rFonts w:ascii="Arial" w:hAnsi="Arial" w:cs="Arial"/>
          <w:sz w:val="20"/>
        </w:rPr>
        <w:t>_________________________</w:t>
      </w:r>
      <w:r w:rsidRPr="006E11B8">
        <w:rPr>
          <w:rFonts w:ascii="Arial" w:hAnsi="Arial" w:cs="Arial"/>
          <w:sz w:val="20"/>
        </w:rPr>
        <w:t xml:space="preserve">___ </w:t>
      </w:r>
      <w:r w:rsidRPr="006E11B8">
        <w:rPr>
          <w:rFonts w:ascii="Arial" w:hAnsi="Arial" w:cs="Arial"/>
          <w:sz w:val="20"/>
        </w:rPr>
        <w:tab/>
      </w:r>
      <w:r w:rsidR="00B86100" w:rsidRPr="006E11B8">
        <w:rPr>
          <w:rFonts w:ascii="Arial" w:hAnsi="Arial" w:cs="Arial"/>
          <w:b/>
          <w:sz w:val="20"/>
        </w:rPr>
        <w:t>Student UA E</w:t>
      </w:r>
      <w:r w:rsidRPr="006E11B8">
        <w:rPr>
          <w:rFonts w:ascii="Arial" w:hAnsi="Arial" w:cs="Arial"/>
          <w:b/>
          <w:sz w:val="20"/>
        </w:rPr>
        <w:t>mail</w:t>
      </w:r>
      <w:r w:rsidRPr="006E11B8">
        <w:rPr>
          <w:rFonts w:ascii="Arial" w:hAnsi="Arial" w:cs="Arial"/>
          <w:sz w:val="20"/>
        </w:rPr>
        <w:t>___________________________</w:t>
      </w:r>
    </w:p>
    <w:p w14:paraId="40B1DF8E" w14:textId="77777777" w:rsidR="00771A0E" w:rsidRPr="006E11B8" w:rsidRDefault="00771A0E" w:rsidP="00771A0E">
      <w:pPr>
        <w:spacing w:line="360" w:lineRule="auto"/>
        <w:rPr>
          <w:rFonts w:ascii="Arial" w:hAnsi="Arial" w:cs="Arial"/>
          <w:sz w:val="20"/>
        </w:rPr>
      </w:pPr>
      <w:r w:rsidRPr="006E11B8">
        <w:rPr>
          <w:rFonts w:ascii="Arial" w:hAnsi="Arial" w:cs="Arial"/>
          <w:b/>
          <w:sz w:val="20"/>
        </w:rPr>
        <w:t>Major</w:t>
      </w:r>
      <w:r w:rsidRPr="006E11B8">
        <w:rPr>
          <w:rFonts w:ascii="Arial" w:hAnsi="Arial" w:cs="Arial"/>
          <w:sz w:val="20"/>
        </w:rPr>
        <w:t xml:space="preserve">_____________________________ </w:t>
      </w:r>
      <w:r w:rsidRPr="006E11B8">
        <w:rPr>
          <w:rFonts w:ascii="Arial" w:hAnsi="Arial" w:cs="Arial"/>
          <w:sz w:val="20"/>
        </w:rPr>
        <w:tab/>
      </w:r>
      <w:r w:rsidRPr="006E11B8">
        <w:rPr>
          <w:rFonts w:ascii="Arial" w:hAnsi="Arial" w:cs="Arial"/>
          <w:b/>
          <w:sz w:val="20"/>
        </w:rPr>
        <w:t>Minor</w:t>
      </w:r>
      <w:r w:rsidRPr="006E11B8">
        <w:rPr>
          <w:rFonts w:ascii="Arial" w:hAnsi="Arial" w:cs="Arial"/>
          <w:sz w:val="20"/>
        </w:rPr>
        <w:t xml:space="preserve">___________________________ </w:t>
      </w:r>
      <w:r w:rsidRPr="006E11B8">
        <w:rPr>
          <w:rFonts w:ascii="Arial" w:hAnsi="Arial" w:cs="Arial"/>
          <w:sz w:val="20"/>
        </w:rPr>
        <w:tab/>
      </w:r>
      <w:r w:rsidRPr="006E11B8">
        <w:rPr>
          <w:rFonts w:ascii="Arial" w:hAnsi="Arial" w:cs="Arial"/>
          <w:b/>
          <w:sz w:val="20"/>
        </w:rPr>
        <w:t>GPA</w:t>
      </w:r>
      <w:r w:rsidRPr="006E11B8">
        <w:rPr>
          <w:rFonts w:ascii="Arial" w:hAnsi="Arial" w:cs="Arial"/>
          <w:sz w:val="20"/>
        </w:rPr>
        <w:t>_____________</w:t>
      </w:r>
    </w:p>
    <w:p w14:paraId="02DA178B" w14:textId="77777777" w:rsidR="00771A0E" w:rsidRPr="006E11B8" w:rsidRDefault="005A4804" w:rsidP="00771A0E">
      <w:pPr>
        <w:spacing w:line="360" w:lineRule="auto"/>
        <w:rPr>
          <w:rFonts w:ascii="Arial" w:hAnsi="Arial" w:cs="Arial"/>
          <w:sz w:val="20"/>
        </w:rPr>
      </w:pPr>
      <w:r w:rsidRPr="006E11B8">
        <w:rPr>
          <w:rFonts w:ascii="Arial" w:hAnsi="Arial" w:cs="Arial"/>
          <w:b/>
          <w:sz w:val="20"/>
        </w:rPr>
        <w:t>Research Advisor</w:t>
      </w:r>
      <w:r w:rsidR="00771A0E" w:rsidRPr="006E11B8">
        <w:rPr>
          <w:rFonts w:ascii="Arial" w:hAnsi="Arial" w:cs="Arial"/>
          <w:b/>
          <w:sz w:val="20"/>
        </w:rPr>
        <w:t xml:space="preserve"> Name</w:t>
      </w:r>
      <w:r w:rsidR="00771A0E" w:rsidRPr="006E11B8">
        <w:rPr>
          <w:rFonts w:ascii="Arial" w:hAnsi="Arial" w:cs="Arial"/>
          <w:sz w:val="20"/>
        </w:rPr>
        <w:t>____________________________________</w:t>
      </w:r>
      <w:r w:rsidR="00771A0E" w:rsidRPr="006E11B8">
        <w:rPr>
          <w:rFonts w:ascii="Arial" w:hAnsi="Arial" w:cs="Arial"/>
          <w:b/>
          <w:sz w:val="20"/>
        </w:rPr>
        <w:t xml:space="preserve"> </w:t>
      </w:r>
    </w:p>
    <w:p w14:paraId="03C5D184" w14:textId="77777777" w:rsidR="005A4804" w:rsidRPr="006E11B8" w:rsidRDefault="005A4804" w:rsidP="00771A0E">
      <w:pPr>
        <w:spacing w:line="360" w:lineRule="auto"/>
        <w:rPr>
          <w:rFonts w:ascii="Arial" w:hAnsi="Arial" w:cs="Arial"/>
          <w:sz w:val="20"/>
        </w:rPr>
      </w:pPr>
      <w:r w:rsidRPr="006E11B8">
        <w:rPr>
          <w:rFonts w:ascii="Arial" w:hAnsi="Arial" w:cs="Arial"/>
          <w:b/>
          <w:sz w:val="20"/>
        </w:rPr>
        <w:t>Research Advisor</w:t>
      </w:r>
      <w:r w:rsidR="00771A0E" w:rsidRPr="006E11B8">
        <w:rPr>
          <w:rFonts w:ascii="Arial" w:hAnsi="Arial" w:cs="Arial"/>
          <w:b/>
          <w:sz w:val="20"/>
        </w:rPr>
        <w:t xml:space="preserve"> Email</w:t>
      </w:r>
      <w:r w:rsidR="00771A0E" w:rsidRPr="006E11B8">
        <w:rPr>
          <w:rFonts w:ascii="Arial" w:hAnsi="Arial" w:cs="Arial"/>
          <w:sz w:val="20"/>
        </w:rPr>
        <w:t>___________________</w:t>
      </w:r>
      <w:r w:rsidRPr="006E11B8">
        <w:rPr>
          <w:rFonts w:ascii="Arial" w:hAnsi="Arial" w:cs="Arial"/>
          <w:sz w:val="20"/>
        </w:rPr>
        <w:t>______</w:t>
      </w:r>
      <w:r w:rsidR="00771A0E" w:rsidRPr="006E11B8">
        <w:rPr>
          <w:rFonts w:ascii="Arial" w:hAnsi="Arial" w:cs="Arial"/>
          <w:sz w:val="20"/>
        </w:rPr>
        <w:t>___</w:t>
      </w:r>
      <w:r w:rsidRPr="006E11B8">
        <w:rPr>
          <w:rFonts w:ascii="Arial" w:hAnsi="Arial" w:cs="Arial"/>
          <w:sz w:val="20"/>
        </w:rPr>
        <w:t>________</w:t>
      </w:r>
      <w:r w:rsidR="00771A0E" w:rsidRPr="006E11B8">
        <w:rPr>
          <w:rFonts w:ascii="Arial" w:hAnsi="Arial" w:cs="Arial"/>
          <w:sz w:val="20"/>
        </w:rPr>
        <w:t xml:space="preserve"> </w:t>
      </w:r>
    </w:p>
    <w:p w14:paraId="57037A43" w14:textId="77777777" w:rsidR="00771A0E" w:rsidRPr="006E11B8" w:rsidRDefault="005A4804" w:rsidP="00771A0E">
      <w:pPr>
        <w:spacing w:line="360" w:lineRule="auto"/>
        <w:rPr>
          <w:rFonts w:ascii="Arial" w:hAnsi="Arial" w:cs="Arial"/>
          <w:b/>
          <w:sz w:val="20"/>
        </w:rPr>
      </w:pPr>
      <w:r w:rsidRPr="006E11B8">
        <w:rPr>
          <w:rFonts w:ascii="Arial" w:hAnsi="Arial" w:cs="Arial"/>
          <w:b/>
          <w:sz w:val="20"/>
        </w:rPr>
        <w:t>Research Advisor</w:t>
      </w:r>
      <w:r w:rsidR="00771A0E" w:rsidRPr="006E11B8">
        <w:rPr>
          <w:rFonts w:ascii="Arial" w:hAnsi="Arial" w:cs="Arial"/>
          <w:b/>
          <w:sz w:val="20"/>
        </w:rPr>
        <w:t xml:space="preserve"> Phone Number__________</w:t>
      </w:r>
      <w:r w:rsidRPr="006E11B8">
        <w:rPr>
          <w:rFonts w:ascii="Arial" w:hAnsi="Arial" w:cs="Arial"/>
          <w:sz w:val="20"/>
        </w:rPr>
        <w:t>______</w:t>
      </w:r>
      <w:r w:rsidR="00771A0E" w:rsidRPr="006E11B8">
        <w:rPr>
          <w:rFonts w:ascii="Arial" w:hAnsi="Arial" w:cs="Arial"/>
          <w:b/>
          <w:sz w:val="20"/>
        </w:rPr>
        <w:t>____________</w:t>
      </w:r>
      <w:r w:rsidRPr="006E11B8">
        <w:rPr>
          <w:rFonts w:ascii="Arial" w:hAnsi="Arial" w:cs="Arial"/>
          <w:b/>
          <w:sz w:val="20"/>
        </w:rPr>
        <w:t xml:space="preserve"> </w:t>
      </w:r>
    </w:p>
    <w:p w14:paraId="3B764DD9" w14:textId="77777777" w:rsidR="005A4804" w:rsidRPr="006E11B8" w:rsidRDefault="005A4804" w:rsidP="005A4804">
      <w:pPr>
        <w:spacing w:line="360" w:lineRule="auto"/>
        <w:rPr>
          <w:rFonts w:ascii="Arial" w:hAnsi="Arial" w:cs="Arial"/>
          <w:sz w:val="20"/>
        </w:rPr>
      </w:pPr>
      <w:r w:rsidRPr="006E11B8">
        <w:rPr>
          <w:rFonts w:ascii="Arial" w:hAnsi="Arial" w:cs="Arial"/>
          <w:b/>
          <w:sz w:val="20"/>
        </w:rPr>
        <w:t>Title of Research Project</w:t>
      </w:r>
      <w:r w:rsidRPr="006E11B8">
        <w:rPr>
          <w:rFonts w:ascii="Arial" w:hAnsi="Arial" w:cs="Arial"/>
          <w:sz w:val="20"/>
        </w:rPr>
        <w:t>__________________________________________________________________________</w:t>
      </w:r>
    </w:p>
    <w:p w14:paraId="44954F81" w14:textId="77777777" w:rsidR="002C356A" w:rsidRPr="006E11B8" w:rsidRDefault="002C356A" w:rsidP="002C356A">
      <w:pPr>
        <w:spacing w:line="360" w:lineRule="auto"/>
        <w:rPr>
          <w:rFonts w:ascii="Arial" w:hAnsi="Arial" w:cs="Arial"/>
          <w:b/>
          <w:sz w:val="20"/>
        </w:rPr>
      </w:pPr>
    </w:p>
    <w:p w14:paraId="2F17E141" w14:textId="77777777" w:rsidR="005A4804" w:rsidRPr="006E11B8" w:rsidRDefault="005A4804" w:rsidP="002C356A">
      <w:pPr>
        <w:spacing w:line="360" w:lineRule="auto"/>
        <w:rPr>
          <w:rFonts w:ascii="Arial" w:hAnsi="Arial" w:cs="Arial"/>
          <w:b/>
          <w:sz w:val="20"/>
        </w:rPr>
      </w:pPr>
      <w:r w:rsidRPr="006E11B8">
        <w:rPr>
          <w:rFonts w:ascii="Arial" w:hAnsi="Arial" w:cs="Arial"/>
          <w:b/>
          <w:sz w:val="20"/>
        </w:rPr>
        <w:t xml:space="preserve">Both a description of the research project and a projected plan of study must be attached to this application. </w:t>
      </w:r>
    </w:p>
    <w:p w14:paraId="422948D7" w14:textId="77777777" w:rsidR="002C356A" w:rsidRPr="006E11B8" w:rsidRDefault="002C356A" w:rsidP="002C356A">
      <w:pPr>
        <w:spacing w:line="360" w:lineRule="auto"/>
        <w:rPr>
          <w:rFonts w:ascii="Arial" w:hAnsi="Arial" w:cs="Arial"/>
          <w:b/>
          <w:sz w:val="20"/>
        </w:rPr>
      </w:pPr>
      <w:r w:rsidRPr="006E11B8">
        <w:rPr>
          <w:rFonts w:ascii="Arial" w:hAnsi="Arial" w:cs="Arial"/>
          <w:b/>
          <w:sz w:val="20"/>
        </w:rPr>
        <w:t xml:space="preserve">Application Deadline: April </w:t>
      </w:r>
      <w:r w:rsidR="004760DD">
        <w:rPr>
          <w:rFonts w:ascii="Arial" w:hAnsi="Arial" w:cs="Arial"/>
          <w:b/>
          <w:sz w:val="20"/>
        </w:rPr>
        <w:t>30</w:t>
      </w:r>
    </w:p>
    <w:p w14:paraId="44DC2BDC" w14:textId="77777777" w:rsidR="002C356A" w:rsidRPr="006E11B8" w:rsidRDefault="002C356A" w:rsidP="002C356A">
      <w:pPr>
        <w:spacing w:line="360" w:lineRule="auto"/>
        <w:rPr>
          <w:rFonts w:ascii="Arial" w:hAnsi="Arial" w:cs="Arial"/>
          <w:b/>
          <w:sz w:val="20"/>
        </w:rPr>
      </w:pPr>
      <w:r w:rsidRPr="006E11B8">
        <w:rPr>
          <w:rFonts w:ascii="Arial" w:hAnsi="Arial" w:cs="Arial"/>
          <w:b/>
          <w:sz w:val="20"/>
        </w:rPr>
        <w:t>Decision Date: May 15 pending application review and interview</w:t>
      </w:r>
    </w:p>
    <w:p w14:paraId="4D8B62E6" w14:textId="77777777" w:rsidR="002C356A" w:rsidRPr="006E11B8" w:rsidRDefault="002C356A" w:rsidP="002C356A">
      <w:pPr>
        <w:rPr>
          <w:rFonts w:ascii="Arial" w:hAnsi="Arial" w:cs="Arial"/>
          <w:sz w:val="20"/>
        </w:rPr>
      </w:pPr>
    </w:p>
    <w:p w14:paraId="775DF26F" w14:textId="77777777" w:rsidR="00771A0E" w:rsidRPr="006E11B8" w:rsidRDefault="00771A0E" w:rsidP="00771A0E">
      <w:pPr>
        <w:rPr>
          <w:rFonts w:ascii="Arial" w:hAnsi="Arial" w:cs="Arial"/>
          <w:sz w:val="20"/>
        </w:rPr>
      </w:pPr>
      <w:r w:rsidRPr="006E11B8">
        <w:rPr>
          <w:rFonts w:ascii="Arial" w:hAnsi="Arial" w:cs="Arial"/>
          <w:sz w:val="20"/>
        </w:rPr>
        <w:t>***********************************************************************************</w:t>
      </w:r>
    </w:p>
    <w:p w14:paraId="6A2A8734" w14:textId="77777777" w:rsidR="00771A0E" w:rsidRPr="006E11B8" w:rsidRDefault="00771A0E" w:rsidP="00771A0E">
      <w:pPr>
        <w:rPr>
          <w:rFonts w:ascii="Arial" w:hAnsi="Arial" w:cs="Arial"/>
        </w:rPr>
      </w:pPr>
      <w:r w:rsidRPr="006E11B8">
        <w:rPr>
          <w:rFonts w:ascii="Arial" w:hAnsi="Arial" w:cs="Arial"/>
          <w:b/>
        </w:rPr>
        <w:t>REQUIRED SIGNATURES</w:t>
      </w:r>
    </w:p>
    <w:p w14:paraId="7C91D1E5" w14:textId="77777777" w:rsidR="00771A0E" w:rsidRPr="006E11B8" w:rsidRDefault="00771A0E" w:rsidP="00771A0E">
      <w:pPr>
        <w:spacing w:line="360" w:lineRule="auto"/>
        <w:rPr>
          <w:rFonts w:ascii="Arial" w:hAnsi="Arial" w:cs="Arial"/>
          <w:b/>
          <w:sz w:val="20"/>
        </w:rPr>
      </w:pPr>
    </w:p>
    <w:p w14:paraId="012E2FA3" w14:textId="77777777" w:rsidR="00771A0E" w:rsidRPr="006E11B8" w:rsidRDefault="00771A0E" w:rsidP="00771A0E">
      <w:pPr>
        <w:spacing w:line="360" w:lineRule="auto"/>
        <w:rPr>
          <w:rFonts w:ascii="Arial" w:hAnsi="Arial" w:cs="Arial"/>
          <w:sz w:val="20"/>
        </w:rPr>
      </w:pPr>
      <w:r w:rsidRPr="006E11B8">
        <w:rPr>
          <w:rFonts w:ascii="Arial" w:hAnsi="Arial" w:cs="Arial"/>
          <w:b/>
          <w:sz w:val="20"/>
        </w:rPr>
        <w:t>STUDENT____________________________________________</w:t>
      </w:r>
      <w:r w:rsidRPr="006E11B8">
        <w:rPr>
          <w:rFonts w:ascii="Arial" w:hAnsi="Arial" w:cs="Arial"/>
          <w:b/>
          <w:sz w:val="20"/>
        </w:rPr>
        <w:tab/>
        <w:t>DATE____________</w:t>
      </w:r>
    </w:p>
    <w:p w14:paraId="63E633FD" w14:textId="77777777" w:rsidR="00771A0E" w:rsidRPr="006E11B8" w:rsidRDefault="00771A0E" w:rsidP="00771A0E">
      <w:pPr>
        <w:spacing w:line="360" w:lineRule="auto"/>
        <w:rPr>
          <w:rFonts w:ascii="Arial" w:hAnsi="Arial" w:cs="Arial"/>
          <w:b/>
          <w:sz w:val="20"/>
        </w:rPr>
      </w:pPr>
    </w:p>
    <w:p w14:paraId="11655E76" w14:textId="77777777" w:rsidR="00771A0E" w:rsidRPr="006E11B8" w:rsidRDefault="005A4804" w:rsidP="00771A0E">
      <w:pPr>
        <w:spacing w:line="360" w:lineRule="auto"/>
        <w:rPr>
          <w:rFonts w:ascii="Arial" w:hAnsi="Arial" w:cs="Arial"/>
          <w:b/>
          <w:sz w:val="20"/>
        </w:rPr>
      </w:pPr>
      <w:r w:rsidRPr="006E11B8">
        <w:rPr>
          <w:rFonts w:ascii="Arial" w:hAnsi="Arial" w:cs="Arial"/>
          <w:b/>
          <w:sz w:val="20"/>
        </w:rPr>
        <w:t>RESEARCH ADVISOR</w:t>
      </w:r>
      <w:r w:rsidR="00771A0E" w:rsidRPr="00534C08">
        <w:rPr>
          <w:rFonts w:ascii="Arial" w:hAnsi="Arial" w:cs="Arial"/>
          <w:sz w:val="20"/>
        </w:rPr>
        <w:t>_________________________________________</w:t>
      </w:r>
      <w:r w:rsidR="00771A0E" w:rsidRPr="006E11B8">
        <w:rPr>
          <w:rFonts w:ascii="Arial" w:hAnsi="Arial" w:cs="Arial"/>
          <w:b/>
          <w:sz w:val="20"/>
        </w:rPr>
        <w:tab/>
        <w:t>DATE____________</w:t>
      </w:r>
    </w:p>
    <w:p w14:paraId="78E582DF" w14:textId="77777777" w:rsidR="005A4804" w:rsidRPr="006E11B8" w:rsidRDefault="005A4804" w:rsidP="00703982">
      <w:pPr>
        <w:jc w:val="both"/>
        <w:rPr>
          <w:rFonts w:ascii="Arial" w:hAnsi="Arial" w:cs="Arial"/>
          <w:sz w:val="20"/>
        </w:rPr>
      </w:pPr>
    </w:p>
    <w:p w14:paraId="17DA9316" w14:textId="77777777" w:rsidR="005A4804" w:rsidRPr="006E11B8" w:rsidRDefault="005A4804" w:rsidP="005A4804">
      <w:pPr>
        <w:rPr>
          <w:rFonts w:ascii="Arial" w:hAnsi="Arial" w:cs="Arial"/>
          <w:sz w:val="20"/>
        </w:rPr>
      </w:pPr>
      <w:r w:rsidRPr="006E11B8">
        <w:rPr>
          <w:rFonts w:ascii="Arial" w:hAnsi="Arial" w:cs="Arial"/>
          <w:sz w:val="20"/>
        </w:rPr>
        <w:t>***********************************************************************************</w:t>
      </w:r>
    </w:p>
    <w:p w14:paraId="37496006" w14:textId="77777777" w:rsidR="008737DA" w:rsidRPr="006E11B8" w:rsidRDefault="008737DA" w:rsidP="00703982">
      <w:pPr>
        <w:jc w:val="both"/>
        <w:rPr>
          <w:rFonts w:ascii="Arial" w:hAnsi="Arial" w:cs="Arial"/>
          <w:b/>
          <w:i/>
          <w:sz w:val="20"/>
          <w:u w:val="single"/>
        </w:rPr>
      </w:pPr>
    </w:p>
    <w:p w14:paraId="14F5A664" w14:textId="77777777" w:rsidR="00703982" w:rsidRPr="006E11B8" w:rsidRDefault="00703982" w:rsidP="00703982">
      <w:pPr>
        <w:jc w:val="both"/>
        <w:rPr>
          <w:rFonts w:ascii="Arial" w:hAnsi="Arial" w:cs="Arial"/>
          <w:b/>
          <w:i/>
          <w:sz w:val="20"/>
          <w:u w:val="single"/>
        </w:rPr>
      </w:pPr>
      <w:r w:rsidRPr="006E11B8">
        <w:rPr>
          <w:rFonts w:ascii="Arial" w:hAnsi="Arial" w:cs="Arial"/>
          <w:b/>
          <w:i/>
          <w:sz w:val="20"/>
          <w:u w:val="single"/>
        </w:rPr>
        <w:t xml:space="preserve">Policies and Guidelines for </w:t>
      </w:r>
      <w:r w:rsidR="005A4804" w:rsidRPr="006E11B8">
        <w:rPr>
          <w:rFonts w:ascii="Arial" w:hAnsi="Arial" w:cs="Arial"/>
          <w:b/>
          <w:i/>
          <w:sz w:val="20"/>
          <w:u w:val="single"/>
        </w:rPr>
        <w:t xml:space="preserve">the </w:t>
      </w:r>
      <w:proofErr w:type="gramStart"/>
      <w:r w:rsidR="005A4804" w:rsidRPr="006E11B8">
        <w:rPr>
          <w:rFonts w:ascii="Arial" w:hAnsi="Arial" w:cs="Arial"/>
          <w:b/>
          <w:i/>
          <w:sz w:val="20"/>
          <w:u w:val="single"/>
        </w:rPr>
        <w:t>Five Year</w:t>
      </w:r>
      <w:proofErr w:type="gramEnd"/>
      <w:r w:rsidR="005A4804" w:rsidRPr="006E11B8">
        <w:rPr>
          <w:rFonts w:ascii="Arial" w:hAnsi="Arial" w:cs="Arial"/>
          <w:b/>
          <w:i/>
          <w:sz w:val="20"/>
          <w:u w:val="single"/>
        </w:rPr>
        <w:t xml:space="preserve"> B.S./M.S. Degree</w:t>
      </w:r>
    </w:p>
    <w:p w14:paraId="2EFD067F" w14:textId="77777777" w:rsidR="00703982" w:rsidRPr="006E11B8" w:rsidRDefault="00703982" w:rsidP="00703982">
      <w:pPr>
        <w:spacing w:line="360" w:lineRule="auto"/>
        <w:jc w:val="both"/>
        <w:rPr>
          <w:rFonts w:ascii="Arial" w:hAnsi="Arial" w:cs="Arial"/>
          <w:sz w:val="20"/>
        </w:rPr>
      </w:pPr>
    </w:p>
    <w:p w14:paraId="3BEF0A82" w14:textId="77777777" w:rsidR="008737DA" w:rsidRPr="006E11B8" w:rsidRDefault="008737DA" w:rsidP="00703982">
      <w:pPr>
        <w:spacing w:line="360" w:lineRule="auto"/>
        <w:jc w:val="both"/>
        <w:rPr>
          <w:rFonts w:ascii="Arial" w:hAnsi="Arial" w:cs="Arial"/>
          <w:b/>
          <w:sz w:val="20"/>
        </w:rPr>
      </w:pPr>
      <w:r w:rsidRPr="006E11B8">
        <w:rPr>
          <w:rFonts w:ascii="Arial" w:hAnsi="Arial" w:cs="Arial"/>
          <w:b/>
          <w:sz w:val="20"/>
        </w:rPr>
        <w:t>Admission Requirements.</w:t>
      </w:r>
    </w:p>
    <w:p w14:paraId="5C72E4EE" w14:textId="77777777" w:rsidR="008737DA" w:rsidRPr="006E11B8" w:rsidRDefault="008737DA" w:rsidP="006E11B8">
      <w:pPr>
        <w:pStyle w:val="ListParagraph"/>
        <w:numPr>
          <w:ilvl w:val="0"/>
          <w:numId w:val="26"/>
        </w:numPr>
        <w:jc w:val="both"/>
        <w:rPr>
          <w:rFonts w:ascii="Arial" w:hAnsi="Arial" w:cs="Arial"/>
          <w:color w:val="000000"/>
          <w:sz w:val="20"/>
        </w:rPr>
      </w:pPr>
      <w:r w:rsidRPr="006E11B8">
        <w:rPr>
          <w:rFonts w:ascii="Arial" w:hAnsi="Arial" w:cs="Arial"/>
          <w:sz w:val="20"/>
        </w:rPr>
        <w:t xml:space="preserve">Students must have </w:t>
      </w:r>
      <w:r w:rsidRPr="006E11B8">
        <w:rPr>
          <w:rFonts w:ascii="Arial" w:hAnsi="Arial" w:cs="Arial"/>
          <w:color w:val="000000"/>
          <w:sz w:val="20"/>
        </w:rPr>
        <w:t>completed a minimum of 75 undergraduate credit hours at the time of application; a minimum of 90 undergraduate credit hours will be required at the time of entry into the program. Typically, this unit requirement means that students will be in their third year at the time of application. Exceptions can be</w:t>
      </w:r>
      <w:r w:rsidR="006A59C7">
        <w:rPr>
          <w:rFonts w:ascii="Arial" w:hAnsi="Arial" w:cs="Arial"/>
          <w:color w:val="000000"/>
          <w:sz w:val="20"/>
        </w:rPr>
        <w:t xml:space="preserve"> made for fourth year students, depending on progress to the degree. </w:t>
      </w:r>
    </w:p>
    <w:p w14:paraId="3EC57825" w14:textId="77777777" w:rsidR="00EB4C4A" w:rsidRPr="006E11B8" w:rsidRDefault="00EB4C4A" w:rsidP="006E11B8">
      <w:pPr>
        <w:jc w:val="both"/>
        <w:rPr>
          <w:rFonts w:ascii="Arial" w:hAnsi="Arial" w:cs="Arial"/>
          <w:color w:val="000000"/>
          <w:sz w:val="20"/>
        </w:rPr>
      </w:pPr>
    </w:p>
    <w:p w14:paraId="389EFCAF" w14:textId="77777777" w:rsidR="00EB4C4A" w:rsidRPr="006E11B8" w:rsidRDefault="00EB4C4A" w:rsidP="006E11B8">
      <w:pPr>
        <w:pStyle w:val="ListParagraph"/>
        <w:numPr>
          <w:ilvl w:val="0"/>
          <w:numId w:val="26"/>
        </w:numPr>
        <w:jc w:val="both"/>
        <w:rPr>
          <w:rFonts w:ascii="Arial" w:eastAsia="Times New Roman" w:hAnsi="Arial" w:cs="Arial"/>
          <w:sz w:val="20"/>
        </w:rPr>
      </w:pPr>
      <w:r w:rsidRPr="006E11B8">
        <w:rPr>
          <w:rFonts w:ascii="Arial" w:hAnsi="Arial" w:cs="Arial"/>
          <w:color w:val="000000"/>
          <w:sz w:val="20"/>
        </w:rPr>
        <w:t xml:space="preserve">Students are </w:t>
      </w:r>
      <w:r w:rsidR="006A59C7">
        <w:rPr>
          <w:rFonts w:ascii="Arial" w:hAnsi="Arial" w:cs="Arial"/>
          <w:color w:val="000000"/>
          <w:sz w:val="20"/>
        </w:rPr>
        <w:t xml:space="preserve">generally </w:t>
      </w:r>
      <w:r w:rsidRPr="006E11B8">
        <w:rPr>
          <w:rFonts w:ascii="Arial" w:hAnsi="Arial" w:cs="Arial"/>
          <w:color w:val="000000"/>
          <w:sz w:val="20"/>
        </w:rPr>
        <w:t xml:space="preserve">expected to complete the undergraduate degree within four years. The undergraduate degree requirements must be completed before the student is eligible to have the </w:t>
      </w:r>
      <w:r w:rsidR="00330066">
        <w:rPr>
          <w:rFonts w:ascii="Arial" w:hAnsi="Arial" w:cs="Arial"/>
          <w:color w:val="000000"/>
          <w:sz w:val="20"/>
        </w:rPr>
        <w:t>Master of Science</w:t>
      </w:r>
      <w:r w:rsidRPr="006E11B8">
        <w:rPr>
          <w:rFonts w:ascii="Arial" w:hAnsi="Arial" w:cs="Arial"/>
          <w:color w:val="000000"/>
          <w:sz w:val="20"/>
        </w:rPr>
        <w:t xml:space="preserve"> degree awarded. Therefore, students shall have completed or nearly completed the general education requirements</w:t>
      </w:r>
      <w:r w:rsidR="00612CB4">
        <w:rPr>
          <w:rFonts w:ascii="Arial" w:hAnsi="Arial" w:cs="Arial"/>
          <w:color w:val="000000"/>
          <w:sz w:val="20"/>
        </w:rPr>
        <w:t xml:space="preserve"> before application</w:t>
      </w:r>
      <w:r w:rsidRPr="006E11B8">
        <w:rPr>
          <w:rFonts w:ascii="Arial" w:hAnsi="Arial" w:cs="Arial"/>
          <w:color w:val="000000"/>
          <w:sz w:val="20"/>
        </w:rPr>
        <w:t xml:space="preserve">. </w:t>
      </w:r>
    </w:p>
    <w:p w14:paraId="465085DD" w14:textId="77777777" w:rsidR="008737DA" w:rsidRPr="006E11B8" w:rsidRDefault="008737DA" w:rsidP="006E11B8">
      <w:pPr>
        <w:jc w:val="both"/>
        <w:rPr>
          <w:rFonts w:ascii="Arial" w:hAnsi="Arial" w:cs="Arial"/>
          <w:color w:val="000000"/>
          <w:sz w:val="20"/>
        </w:rPr>
      </w:pPr>
    </w:p>
    <w:p w14:paraId="1A2C4348" w14:textId="77777777" w:rsidR="008737DA" w:rsidRPr="006E11B8" w:rsidRDefault="008737DA" w:rsidP="006E11B8">
      <w:pPr>
        <w:pStyle w:val="ListParagraph"/>
        <w:numPr>
          <w:ilvl w:val="0"/>
          <w:numId w:val="26"/>
        </w:numPr>
        <w:jc w:val="both"/>
        <w:rPr>
          <w:rFonts w:ascii="Arial" w:eastAsia="Times New Roman" w:hAnsi="Arial" w:cs="Arial"/>
          <w:sz w:val="20"/>
        </w:rPr>
      </w:pPr>
      <w:r w:rsidRPr="006E11B8">
        <w:rPr>
          <w:rFonts w:ascii="Arial" w:eastAsia="Times New Roman" w:hAnsi="Arial" w:cs="Arial"/>
          <w:sz w:val="20"/>
        </w:rPr>
        <w:t xml:space="preserve">Students must be a continuing UA student progressing toward a </w:t>
      </w:r>
      <w:r w:rsidR="00101365">
        <w:rPr>
          <w:rFonts w:ascii="Arial" w:hAnsi="Arial" w:cs="Arial"/>
          <w:color w:val="000000"/>
          <w:sz w:val="20"/>
        </w:rPr>
        <w:t>Bachelor of Science</w:t>
      </w:r>
      <w:r w:rsidRPr="006E11B8">
        <w:rPr>
          <w:rFonts w:ascii="Arial" w:eastAsia="Times New Roman" w:hAnsi="Arial" w:cs="Arial"/>
          <w:sz w:val="20"/>
        </w:rPr>
        <w:t xml:space="preserve"> degree. </w:t>
      </w:r>
      <w:r w:rsidR="00722706" w:rsidRPr="006E11B8">
        <w:rPr>
          <w:rFonts w:ascii="Arial" w:eastAsia="Times New Roman" w:hAnsi="Arial" w:cs="Arial"/>
          <w:sz w:val="20"/>
        </w:rPr>
        <w:t>A</w:t>
      </w:r>
      <w:r w:rsidRPr="006E11B8">
        <w:rPr>
          <w:rFonts w:ascii="Arial" w:hAnsi="Arial" w:cs="Arial"/>
          <w:color w:val="000000"/>
          <w:sz w:val="20"/>
        </w:rPr>
        <w:t xml:space="preserve">t least 12 earned undergraduate credits </w:t>
      </w:r>
      <w:r w:rsidR="00722706" w:rsidRPr="006E11B8">
        <w:rPr>
          <w:rFonts w:ascii="Arial" w:hAnsi="Arial" w:cs="Arial"/>
          <w:color w:val="000000"/>
          <w:sz w:val="20"/>
        </w:rPr>
        <w:t xml:space="preserve">must have been completed at the University of Arizona’s main campus in the </w:t>
      </w:r>
      <w:r w:rsidRPr="006E11B8">
        <w:rPr>
          <w:rFonts w:ascii="Arial" w:hAnsi="Arial" w:cs="Arial"/>
          <w:color w:val="000000"/>
          <w:sz w:val="20"/>
        </w:rPr>
        <w:t xml:space="preserve">major </w:t>
      </w:r>
      <w:r w:rsidR="00722706" w:rsidRPr="006E11B8">
        <w:rPr>
          <w:rFonts w:ascii="Arial" w:hAnsi="Arial" w:cs="Arial"/>
          <w:color w:val="000000"/>
          <w:sz w:val="20"/>
        </w:rPr>
        <w:t>listed above</w:t>
      </w:r>
      <w:r w:rsidRPr="006E11B8">
        <w:rPr>
          <w:rFonts w:ascii="Arial" w:hAnsi="Arial" w:cs="Arial"/>
          <w:color w:val="000000"/>
          <w:sz w:val="20"/>
        </w:rPr>
        <w:t>. Units still graded Incomplete, units graded Pass/Fail or units taken as audit will not count toward the requirement of the 12 undergraduate units.</w:t>
      </w:r>
    </w:p>
    <w:p w14:paraId="2F1DEC63" w14:textId="77777777" w:rsidR="008737DA" w:rsidRPr="006E11B8" w:rsidRDefault="008737DA" w:rsidP="006E11B8">
      <w:pPr>
        <w:jc w:val="both"/>
        <w:rPr>
          <w:rFonts w:ascii="Arial" w:hAnsi="Arial" w:cs="Arial"/>
          <w:color w:val="000000"/>
          <w:sz w:val="20"/>
        </w:rPr>
      </w:pPr>
    </w:p>
    <w:p w14:paraId="2A025387" w14:textId="1F7E7501" w:rsidR="009860C8" w:rsidRPr="002C356A" w:rsidRDefault="009860C8" w:rsidP="006E11B8">
      <w:pPr>
        <w:pStyle w:val="ListParagraph"/>
        <w:numPr>
          <w:ilvl w:val="0"/>
          <w:numId w:val="26"/>
        </w:numPr>
        <w:jc w:val="both"/>
        <w:rPr>
          <w:rFonts w:ascii="Arial" w:eastAsia="Times New Roman" w:hAnsi="Arial" w:cs="Calibri"/>
          <w:sz w:val="20"/>
        </w:rPr>
      </w:pPr>
      <w:r w:rsidRPr="009860C8">
        <w:rPr>
          <w:rFonts w:ascii="Arial" w:eastAsia="Times New Roman" w:hAnsi="Arial" w:cs="Calibri"/>
          <w:sz w:val="20"/>
        </w:rPr>
        <w:lastRenderedPageBreak/>
        <w:t xml:space="preserve">Students must have </w:t>
      </w:r>
      <w:r w:rsidRPr="009860C8">
        <w:rPr>
          <w:rFonts w:ascii="Arial" w:hAnsi="Arial"/>
          <w:sz w:val="20"/>
        </w:rPr>
        <w:t>a minimum cumulative GPA of 3.5 (</w:t>
      </w:r>
      <w:r w:rsidRPr="009860C8">
        <w:rPr>
          <w:rFonts w:ascii="Arial" w:hAnsi="Arial"/>
          <w:b/>
          <w:sz w:val="20"/>
        </w:rPr>
        <w:t>NO EXCEPTIONS</w:t>
      </w:r>
      <w:r w:rsidRPr="009860C8">
        <w:rPr>
          <w:rFonts w:ascii="Arial" w:hAnsi="Arial"/>
          <w:sz w:val="20"/>
        </w:rPr>
        <w:t>)</w:t>
      </w:r>
      <w:r w:rsidR="00D81773">
        <w:rPr>
          <w:rFonts w:ascii="Arial" w:hAnsi="Arial"/>
          <w:sz w:val="20"/>
        </w:rPr>
        <w:t xml:space="preserve"> for Biochemistry and 3.3 for Chemistry</w:t>
      </w:r>
      <w:r w:rsidRPr="009860C8">
        <w:rPr>
          <w:rFonts w:ascii="Arial" w:hAnsi="Arial"/>
          <w:sz w:val="20"/>
        </w:rPr>
        <w:t>.</w:t>
      </w:r>
      <w:r w:rsidR="00EB4C4A">
        <w:rPr>
          <w:rFonts w:ascii="Arial" w:hAnsi="Arial"/>
          <w:sz w:val="20"/>
        </w:rPr>
        <w:t xml:space="preserve"> If </w:t>
      </w:r>
      <w:r w:rsidR="00EB4C4A" w:rsidRPr="008737DA">
        <w:rPr>
          <w:rFonts w:ascii="Arial" w:hAnsi="Arial" w:cs="Calibri"/>
          <w:color w:val="000000"/>
          <w:sz w:val="20"/>
        </w:rPr>
        <w:t xml:space="preserve">the GPA falls </w:t>
      </w:r>
      <w:r w:rsidR="00D81773">
        <w:rPr>
          <w:rFonts w:ascii="Arial" w:hAnsi="Arial" w:cs="Calibri"/>
          <w:color w:val="000000"/>
          <w:sz w:val="20"/>
        </w:rPr>
        <w:t>below the requirement</w:t>
      </w:r>
      <w:r w:rsidR="00EB4C4A" w:rsidRPr="008737DA">
        <w:rPr>
          <w:rFonts w:ascii="Arial" w:hAnsi="Arial" w:cs="Calibri"/>
          <w:color w:val="000000"/>
          <w:sz w:val="20"/>
        </w:rPr>
        <w:t xml:space="preserve"> at the time </w:t>
      </w:r>
      <w:r w:rsidR="00EB4C4A" w:rsidRPr="00EB4C4A">
        <w:rPr>
          <w:rFonts w:ascii="Arial" w:hAnsi="Arial" w:cs="Calibri"/>
          <w:color w:val="000000"/>
          <w:sz w:val="20"/>
        </w:rPr>
        <w:t>90 units are completed, the student will not be admitted into the program. Courses taken for audit may not be included in the total number of units counted for eligibility or admission.</w:t>
      </w:r>
    </w:p>
    <w:p w14:paraId="364B3969" w14:textId="77777777" w:rsidR="002C356A" w:rsidRPr="00612CB4" w:rsidRDefault="002C356A" w:rsidP="00612CB4">
      <w:pPr>
        <w:ind w:left="360"/>
        <w:jc w:val="both"/>
        <w:rPr>
          <w:rFonts w:ascii="Arial" w:eastAsia="Times New Roman" w:hAnsi="Arial" w:cs="Calibri"/>
          <w:sz w:val="20"/>
        </w:rPr>
      </w:pPr>
    </w:p>
    <w:p w14:paraId="7EE6430A" w14:textId="34ED81DE" w:rsidR="009860C8" w:rsidRPr="00EB4C4A" w:rsidRDefault="00EB4C4A" w:rsidP="006E11B8">
      <w:pPr>
        <w:pStyle w:val="ListParagraph"/>
        <w:numPr>
          <w:ilvl w:val="0"/>
          <w:numId w:val="26"/>
        </w:numPr>
        <w:jc w:val="both"/>
        <w:rPr>
          <w:rFonts w:ascii="Arial" w:eastAsia="Times New Roman" w:hAnsi="Arial" w:cs="Calibri"/>
          <w:sz w:val="20"/>
        </w:rPr>
      </w:pPr>
      <w:r>
        <w:rPr>
          <w:rFonts w:ascii="Arial" w:hAnsi="Arial"/>
          <w:sz w:val="20"/>
        </w:rPr>
        <w:t xml:space="preserve">Students must have </w:t>
      </w:r>
      <w:r w:rsidRPr="00EB4C4A">
        <w:rPr>
          <w:rFonts w:ascii="Arial" w:hAnsi="Arial"/>
          <w:sz w:val="20"/>
        </w:rPr>
        <w:t>a minimum of one semester of research experience and have demonstrated research productivity.</w:t>
      </w:r>
      <w:r w:rsidR="00124839">
        <w:rPr>
          <w:rFonts w:ascii="Arial" w:hAnsi="Arial"/>
          <w:sz w:val="20"/>
        </w:rPr>
        <w:t xml:space="preserve"> </w:t>
      </w:r>
    </w:p>
    <w:p w14:paraId="62A6C4ED" w14:textId="77777777" w:rsidR="00EB4C4A" w:rsidRPr="00EB4C4A" w:rsidRDefault="00EB4C4A" w:rsidP="006E11B8">
      <w:pPr>
        <w:jc w:val="both"/>
        <w:rPr>
          <w:rFonts w:ascii="Arial" w:eastAsia="Times New Roman" w:hAnsi="Arial" w:cs="Calibri"/>
          <w:sz w:val="20"/>
        </w:rPr>
      </w:pPr>
    </w:p>
    <w:p w14:paraId="32DDA053" w14:textId="1BA37855" w:rsidR="00EB4C4A" w:rsidRPr="00EB4C4A" w:rsidRDefault="00EB4C4A" w:rsidP="006E11B8">
      <w:pPr>
        <w:pStyle w:val="ListParagraph"/>
        <w:numPr>
          <w:ilvl w:val="0"/>
          <w:numId w:val="26"/>
        </w:numPr>
        <w:rPr>
          <w:rFonts w:ascii="Arial" w:hAnsi="Arial"/>
          <w:sz w:val="20"/>
        </w:rPr>
      </w:pPr>
      <w:r>
        <w:rPr>
          <w:rFonts w:ascii="Arial" w:hAnsi="Arial"/>
          <w:sz w:val="20"/>
        </w:rPr>
        <w:t xml:space="preserve">Students must have </w:t>
      </w:r>
      <w:r w:rsidRPr="00EB4C4A">
        <w:rPr>
          <w:rFonts w:ascii="Arial" w:hAnsi="Arial"/>
          <w:sz w:val="20"/>
        </w:rPr>
        <w:t>a thesis advisor who is a primary CBC faculty member</w:t>
      </w:r>
      <w:r w:rsidR="00124839">
        <w:rPr>
          <w:rFonts w:ascii="Arial" w:hAnsi="Arial"/>
          <w:sz w:val="20"/>
        </w:rPr>
        <w:t>, so students should engage in undergraduate research with CBC faculty.</w:t>
      </w:r>
    </w:p>
    <w:p w14:paraId="7B5C5D07" w14:textId="77777777" w:rsidR="008737DA" w:rsidRDefault="008737DA" w:rsidP="006E11B8">
      <w:pPr>
        <w:jc w:val="both"/>
        <w:rPr>
          <w:rFonts w:ascii="Arial" w:hAnsi="Arial" w:cs="Calibri"/>
          <w:sz w:val="22"/>
          <w:szCs w:val="22"/>
          <w:u w:val="single"/>
        </w:rPr>
      </w:pPr>
    </w:p>
    <w:p w14:paraId="2169BD52" w14:textId="77777777" w:rsidR="002C356A" w:rsidRPr="002C356A" w:rsidRDefault="002C356A" w:rsidP="006E11B8">
      <w:pPr>
        <w:spacing w:line="360" w:lineRule="auto"/>
        <w:jc w:val="both"/>
        <w:rPr>
          <w:rFonts w:ascii="Arial" w:hAnsi="Arial" w:cs="Arial"/>
          <w:b/>
          <w:sz w:val="20"/>
        </w:rPr>
      </w:pPr>
      <w:r>
        <w:rPr>
          <w:rFonts w:ascii="Arial" w:hAnsi="Arial" w:cs="Arial"/>
          <w:b/>
          <w:sz w:val="20"/>
        </w:rPr>
        <w:t>Required Courses.</w:t>
      </w:r>
    </w:p>
    <w:p w14:paraId="7090BC4B" w14:textId="77777777" w:rsidR="002C356A" w:rsidRDefault="002C356A" w:rsidP="006E11B8">
      <w:pPr>
        <w:pStyle w:val="ListParagraph"/>
        <w:numPr>
          <w:ilvl w:val="0"/>
          <w:numId w:val="31"/>
        </w:numPr>
        <w:jc w:val="both"/>
        <w:rPr>
          <w:rFonts w:ascii="Arial" w:hAnsi="Arial" w:cs="Arial"/>
          <w:sz w:val="20"/>
        </w:rPr>
      </w:pPr>
      <w:r w:rsidRPr="002C356A">
        <w:rPr>
          <w:rFonts w:ascii="Arial" w:hAnsi="Arial" w:cs="Arial"/>
          <w:sz w:val="20"/>
        </w:rPr>
        <w:t>Graded coursework constitutes 15 units of</w:t>
      </w:r>
      <w:r>
        <w:rPr>
          <w:rFonts w:ascii="Arial" w:hAnsi="Arial" w:cs="Arial"/>
          <w:sz w:val="20"/>
        </w:rPr>
        <w:t xml:space="preserve"> the Master of Science degree. </w:t>
      </w:r>
      <w:r w:rsidRPr="002C356A">
        <w:rPr>
          <w:rFonts w:ascii="Arial" w:hAnsi="Arial" w:cs="Arial"/>
          <w:sz w:val="20"/>
        </w:rPr>
        <w:t xml:space="preserve">A plan of study must </w:t>
      </w:r>
      <w:r>
        <w:rPr>
          <w:rFonts w:ascii="Arial" w:hAnsi="Arial" w:cs="Arial"/>
          <w:sz w:val="20"/>
        </w:rPr>
        <w:t xml:space="preserve">be approved by the GPC. </w:t>
      </w:r>
      <w:r w:rsidRPr="002C356A">
        <w:rPr>
          <w:rFonts w:ascii="Arial" w:hAnsi="Arial" w:cs="Arial"/>
          <w:sz w:val="20"/>
        </w:rPr>
        <w:t xml:space="preserve">Suggested core courses of study for the respective areas are: </w:t>
      </w:r>
    </w:p>
    <w:p w14:paraId="7B946A5A" w14:textId="77777777" w:rsidR="002C356A" w:rsidRPr="002C356A" w:rsidRDefault="002C356A" w:rsidP="006E11B8">
      <w:pPr>
        <w:jc w:val="both"/>
        <w:rPr>
          <w:rFonts w:ascii="Arial" w:hAnsi="Arial" w:cs="Arial"/>
          <w:sz w:val="20"/>
        </w:rPr>
      </w:pPr>
    </w:p>
    <w:p w14:paraId="07C0E820" w14:textId="77777777" w:rsidR="002C356A" w:rsidRPr="002C356A" w:rsidRDefault="002C356A" w:rsidP="006E11B8">
      <w:pPr>
        <w:pStyle w:val="ListParagraph"/>
        <w:numPr>
          <w:ilvl w:val="0"/>
          <w:numId w:val="32"/>
        </w:numPr>
        <w:jc w:val="both"/>
        <w:rPr>
          <w:rFonts w:ascii="Arial" w:hAnsi="Arial" w:cs="Arial"/>
          <w:sz w:val="20"/>
        </w:rPr>
      </w:pPr>
      <w:r w:rsidRPr="002C356A">
        <w:rPr>
          <w:rFonts w:ascii="Arial" w:hAnsi="Arial" w:cs="Arial"/>
          <w:sz w:val="20"/>
        </w:rPr>
        <w:t xml:space="preserve">Analytical: Choose </w:t>
      </w:r>
      <w:r>
        <w:rPr>
          <w:rFonts w:ascii="Arial" w:hAnsi="Arial" w:cs="Arial"/>
          <w:sz w:val="20"/>
        </w:rPr>
        <w:t>three</w:t>
      </w:r>
      <w:r w:rsidRPr="002C356A">
        <w:rPr>
          <w:rFonts w:ascii="Arial" w:hAnsi="Arial" w:cs="Arial"/>
          <w:sz w:val="20"/>
        </w:rPr>
        <w:t xml:space="preserve"> courses from </w:t>
      </w:r>
      <w:r>
        <w:rPr>
          <w:rFonts w:ascii="Arial" w:hAnsi="Arial" w:cs="Arial"/>
          <w:sz w:val="20"/>
        </w:rPr>
        <w:t>CHEM</w:t>
      </w:r>
      <w:r w:rsidRPr="002C356A">
        <w:rPr>
          <w:rFonts w:ascii="Arial" w:hAnsi="Arial" w:cs="Arial"/>
          <w:sz w:val="20"/>
        </w:rPr>
        <w:t xml:space="preserve"> 522, 523, 525, 526b, 527</w:t>
      </w:r>
      <w:r>
        <w:rPr>
          <w:rFonts w:ascii="Arial" w:hAnsi="Arial" w:cs="Arial"/>
          <w:sz w:val="20"/>
        </w:rPr>
        <w:t xml:space="preserve"> or</w:t>
      </w:r>
      <w:r w:rsidRPr="002C356A">
        <w:rPr>
          <w:rFonts w:ascii="Arial" w:hAnsi="Arial" w:cs="Arial"/>
          <w:sz w:val="20"/>
        </w:rPr>
        <w:t xml:space="preserve"> 529</w:t>
      </w:r>
    </w:p>
    <w:p w14:paraId="0E95B69F" w14:textId="77777777" w:rsidR="002C356A" w:rsidRPr="002C356A" w:rsidRDefault="002C356A" w:rsidP="006E11B8">
      <w:pPr>
        <w:pStyle w:val="ListParagraph"/>
        <w:numPr>
          <w:ilvl w:val="0"/>
          <w:numId w:val="32"/>
        </w:numPr>
        <w:jc w:val="both"/>
        <w:rPr>
          <w:rFonts w:ascii="Arial" w:hAnsi="Arial" w:cs="Arial"/>
          <w:sz w:val="20"/>
        </w:rPr>
      </w:pPr>
      <w:r w:rsidRPr="002C356A">
        <w:rPr>
          <w:rFonts w:ascii="Arial" w:hAnsi="Arial" w:cs="Arial"/>
          <w:sz w:val="20"/>
        </w:rPr>
        <w:t xml:space="preserve">Biochemistry: </w:t>
      </w:r>
      <w:r>
        <w:rPr>
          <w:rFonts w:ascii="Arial" w:hAnsi="Arial" w:cs="Arial"/>
          <w:sz w:val="20"/>
        </w:rPr>
        <w:t>BIOC</w:t>
      </w:r>
      <w:r w:rsidR="006E11B8">
        <w:rPr>
          <w:rFonts w:ascii="Arial" w:hAnsi="Arial" w:cs="Arial"/>
          <w:sz w:val="20"/>
        </w:rPr>
        <w:t xml:space="preserve"> 565, 568</w:t>
      </w:r>
      <w:r w:rsidRPr="002C356A">
        <w:rPr>
          <w:rFonts w:ascii="Arial" w:hAnsi="Arial" w:cs="Arial"/>
          <w:sz w:val="20"/>
        </w:rPr>
        <w:t xml:space="preserve"> and one other course by approval</w:t>
      </w:r>
    </w:p>
    <w:p w14:paraId="208B9E92" w14:textId="77777777" w:rsidR="002C356A" w:rsidRPr="002C356A" w:rsidRDefault="002C356A" w:rsidP="006E11B8">
      <w:pPr>
        <w:pStyle w:val="ListParagraph"/>
        <w:numPr>
          <w:ilvl w:val="0"/>
          <w:numId w:val="32"/>
        </w:numPr>
        <w:jc w:val="both"/>
        <w:rPr>
          <w:rFonts w:ascii="Arial" w:hAnsi="Arial" w:cs="Arial"/>
          <w:sz w:val="20"/>
        </w:rPr>
      </w:pPr>
      <w:r w:rsidRPr="002C356A">
        <w:rPr>
          <w:rFonts w:ascii="Arial" w:hAnsi="Arial" w:cs="Arial"/>
          <w:sz w:val="20"/>
        </w:rPr>
        <w:t xml:space="preserve">Inorganic: </w:t>
      </w:r>
      <w:r w:rsidR="006E11B8">
        <w:rPr>
          <w:rFonts w:ascii="Arial" w:hAnsi="Arial" w:cs="Arial"/>
          <w:sz w:val="20"/>
        </w:rPr>
        <w:t>CHEM</w:t>
      </w:r>
      <w:r w:rsidR="006E11B8" w:rsidRPr="002C356A">
        <w:rPr>
          <w:rFonts w:ascii="Arial" w:hAnsi="Arial" w:cs="Arial"/>
          <w:sz w:val="20"/>
        </w:rPr>
        <w:t xml:space="preserve"> </w:t>
      </w:r>
      <w:r w:rsidRPr="002C356A">
        <w:rPr>
          <w:rFonts w:ascii="Arial" w:hAnsi="Arial" w:cs="Arial"/>
          <w:sz w:val="20"/>
        </w:rPr>
        <w:t xml:space="preserve">510, </w:t>
      </w:r>
      <w:r w:rsidR="006E11B8">
        <w:rPr>
          <w:rFonts w:ascii="Arial" w:hAnsi="Arial" w:cs="Arial"/>
          <w:sz w:val="20"/>
        </w:rPr>
        <w:t>514</w:t>
      </w:r>
      <w:r w:rsidRPr="002C356A">
        <w:rPr>
          <w:rFonts w:ascii="Arial" w:hAnsi="Arial" w:cs="Arial"/>
          <w:sz w:val="20"/>
        </w:rPr>
        <w:t xml:space="preserve"> and one other course by approval</w:t>
      </w:r>
    </w:p>
    <w:p w14:paraId="274F1258" w14:textId="77777777" w:rsidR="002C356A" w:rsidRPr="002C356A" w:rsidRDefault="002C356A" w:rsidP="006E11B8">
      <w:pPr>
        <w:pStyle w:val="ListParagraph"/>
        <w:numPr>
          <w:ilvl w:val="0"/>
          <w:numId w:val="32"/>
        </w:numPr>
        <w:jc w:val="both"/>
        <w:rPr>
          <w:rFonts w:ascii="Arial" w:hAnsi="Arial" w:cs="Arial"/>
          <w:sz w:val="20"/>
        </w:rPr>
      </w:pPr>
      <w:r w:rsidRPr="002C356A">
        <w:rPr>
          <w:rFonts w:ascii="Arial" w:hAnsi="Arial" w:cs="Arial"/>
          <w:sz w:val="20"/>
        </w:rPr>
        <w:t xml:space="preserve">Organic: </w:t>
      </w:r>
      <w:r w:rsidR="006E11B8">
        <w:rPr>
          <w:rFonts w:ascii="Arial" w:hAnsi="Arial" w:cs="Arial"/>
          <w:sz w:val="20"/>
        </w:rPr>
        <w:t>CHEM</w:t>
      </w:r>
      <w:r w:rsidR="006E11B8" w:rsidRPr="002C356A">
        <w:rPr>
          <w:rFonts w:ascii="Arial" w:hAnsi="Arial" w:cs="Arial"/>
          <w:sz w:val="20"/>
        </w:rPr>
        <w:t xml:space="preserve"> </w:t>
      </w:r>
      <w:r w:rsidRPr="002C356A">
        <w:rPr>
          <w:rFonts w:ascii="Arial" w:hAnsi="Arial" w:cs="Arial"/>
          <w:sz w:val="20"/>
        </w:rPr>
        <w:t>550, 541</w:t>
      </w:r>
      <w:r w:rsidR="006E11B8">
        <w:rPr>
          <w:rFonts w:ascii="Arial" w:hAnsi="Arial" w:cs="Arial"/>
          <w:sz w:val="20"/>
        </w:rPr>
        <w:t xml:space="preserve"> and</w:t>
      </w:r>
      <w:r w:rsidRPr="002C356A">
        <w:rPr>
          <w:rFonts w:ascii="Arial" w:hAnsi="Arial" w:cs="Arial"/>
          <w:sz w:val="20"/>
        </w:rPr>
        <w:t xml:space="preserve"> 545</w:t>
      </w:r>
    </w:p>
    <w:p w14:paraId="1F7F8280" w14:textId="77777777" w:rsidR="006E11B8" w:rsidRDefault="002C356A" w:rsidP="006E11B8">
      <w:pPr>
        <w:pStyle w:val="ListParagraph"/>
        <w:numPr>
          <w:ilvl w:val="0"/>
          <w:numId w:val="32"/>
        </w:numPr>
        <w:jc w:val="both"/>
        <w:rPr>
          <w:rFonts w:ascii="Arial" w:hAnsi="Arial" w:cs="Arial"/>
          <w:sz w:val="20"/>
        </w:rPr>
      </w:pPr>
      <w:r w:rsidRPr="002C356A">
        <w:rPr>
          <w:rFonts w:ascii="Arial" w:hAnsi="Arial" w:cs="Arial"/>
          <w:sz w:val="20"/>
        </w:rPr>
        <w:t xml:space="preserve">Physical: </w:t>
      </w:r>
      <w:r w:rsidR="006E11B8">
        <w:rPr>
          <w:rFonts w:ascii="Arial" w:hAnsi="Arial" w:cs="Arial"/>
          <w:sz w:val="20"/>
        </w:rPr>
        <w:t>CHEM</w:t>
      </w:r>
      <w:r w:rsidR="006E11B8" w:rsidRPr="002C356A">
        <w:rPr>
          <w:rFonts w:ascii="Arial" w:hAnsi="Arial" w:cs="Arial"/>
          <w:sz w:val="20"/>
        </w:rPr>
        <w:t xml:space="preserve"> </w:t>
      </w:r>
      <w:r w:rsidRPr="002C356A">
        <w:rPr>
          <w:rFonts w:ascii="Arial" w:hAnsi="Arial" w:cs="Arial"/>
          <w:sz w:val="20"/>
        </w:rPr>
        <w:t>580, 581</w:t>
      </w:r>
      <w:r w:rsidR="006E11B8">
        <w:rPr>
          <w:rFonts w:ascii="Arial" w:hAnsi="Arial" w:cs="Arial"/>
          <w:sz w:val="20"/>
        </w:rPr>
        <w:t xml:space="preserve"> and 582</w:t>
      </w:r>
    </w:p>
    <w:p w14:paraId="79BE3BBE" w14:textId="77777777" w:rsidR="006E11B8" w:rsidRPr="006E11B8" w:rsidRDefault="006E11B8" w:rsidP="006E11B8">
      <w:pPr>
        <w:jc w:val="both"/>
        <w:rPr>
          <w:rFonts w:ascii="Arial" w:hAnsi="Arial" w:cs="Arial"/>
          <w:sz w:val="20"/>
        </w:rPr>
      </w:pPr>
    </w:p>
    <w:p w14:paraId="1206E0A9" w14:textId="77777777" w:rsidR="006E11B8" w:rsidRDefault="002C356A" w:rsidP="006E11B8">
      <w:pPr>
        <w:pStyle w:val="ListParagraph"/>
        <w:numPr>
          <w:ilvl w:val="0"/>
          <w:numId w:val="31"/>
        </w:numPr>
        <w:jc w:val="both"/>
        <w:rPr>
          <w:rFonts w:ascii="Arial" w:hAnsi="Arial" w:cs="Arial"/>
          <w:sz w:val="20"/>
        </w:rPr>
      </w:pPr>
      <w:r w:rsidRPr="006E11B8">
        <w:rPr>
          <w:rFonts w:ascii="Arial" w:hAnsi="Arial" w:cs="Arial"/>
          <w:sz w:val="20"/>
        </w:rPr>
        <w:t>Up to 15 units of the Master of Science degree may be in thesis research, group meeting, seminar, etc.</w:t>
      </w:r>
      <w:r w:rsidR="006E11B8" w:rsidRPr="006E11B8">
        <w:rPr>
          <w:rFonts w:ascii="Arial" w:hAnsi="Arial" w:cs="Arial"/>
          <w:sz w:val="20"/>
        </w:rPr>
        <w:t xml:space="preserve"> </w:t>
      </w:r>
    </w:p>
    <w:p w14:paraId="2CE577F5" w14:textId="77777777" w:rsidR="002C356A" w:rsidRPr="002C356A" w:rsidRDefault="002C356A" w:rsidP="006E11B8">
      <w:pPr>
        <w:jc w:val="both"/>
        <w:rPr>
          <w:rFonts w:ascii="Arial" w:hAnsi="Arial" w:cs="Calibri"/>
          <w:sz w:val="22"/>
          <w:szCs w:val="22"/>
        </w:rPr>
      </w:pPr>
    </w:p>
    <w:p w14:paraId="7A37AD32" w14:textId="77777777" w:rsidR="002C356A" w:rsidRPr="002C356A" w:rsidRDefault="002C356A" w:rsidP="006E11B8">
      <w:pPr>
        <w:spacing w:line="360" w:lineRule="auto"/>
        <w:jc w:val="both"/>
        <w:rPr>
          <w:rFonts w:ascii="Arial" w:hAnsi="Arial" w:cs="Arial"/>
          <w:b/>
          <w:sz w:val="20"/>
        </w:rPr>
      </w:pPr>
      <w:r w:rsidRPr="002C356A">
        <w:rPr>
          <w:rFonts w:ascii="Arial" w:hAnsi="Arial" w:cs="Arial"/>
          <w:b/>
          <w:sz w:val="20"/>
        </w:rPr>
        <w:t>Degree and Tuition Policies.</w:t>
      </w:r>
    </w:p>
    <w:p w14:paraId="44FC4409"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Students will be considered undergraduates until they complete their undergraduate requirements, which </w:t>
      </w:r>
      <w:r w:rsidR="00101365">
        <w:rPr>
          <w:rFonts w:ascii="Arial" w:hAnsi="Arial" w:cs="Arial"/>
          <w:color w:val="000000"/>
          <w:sz w:val="20"/>
        </w:rPr>
        <w:t xml:space="preserve">typically </w:t>
      </w:r>
      <w:r w:rsidRPr="002C356A">
        <w:rPr>
          <w:rFonts w:ascii="Arial" w:hAnsi="Arial" w:cs="Arial"/>
          <w:color w:val="000000"/>
          <w:sz w:val="20"/>
        </w:rPr>
        <w:t xml:space="preserve">should be no later than the end of the fourth year. </w:t>
      </w:r>
    </w:p>
    <w:p w14:paraId="1CCAE444" w14:textId="77777777" w:rsidR="002C356A" w:rsidRPr="002C356A" w:rsidRDefault="002C356A" w:rsidP="006E11B8">
      <w:pPr>
        <w:jc w:val="both"/>
        <w:rPr>
          <w:rFonts w:ascii="Arial" w:hAnsi="Arial" w:cs="Arial"/>
          <w:color w:val="000000"/>
          <w:sz w:val="20"/>
        </w:rPr>
      </w:pPr>
    </w:p>
    <w:p w14:paraId="2EA3B3C2"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Students entering with Advanced Placement Credit and/or who attend summer school may complete their </w:t>
      </w:r>
      <w:r w:rsidR="00101365">
        <w:rPr>
          <w:rFonts w:ascii="Arial" w:hAnsi="Arial" w:cs="Arial"/>
          <w:color w:val="000000"/>
          <w:sz w:val="20"/>
        </w:rPr>
        <w:t>Bachelor of Science</w:t>
      </w:r>
      <w:r w:rsidRPr="002C356A">
        <w:rPr>
          <w:rFonts w:ascii="Arial" w:hAnsi="Arial" w:cs="Arial"/>
          <w:color w:val="000000"/>
          <w:sz w:val="20"/>
        </w:rPr>
        <w:t xml:space="preserve"> degree in the</w:t>
      </w:r>
      <w:r>
        <w:rPr>
          <w:rFonts w:ascii="Arial" w:hAnsi="Arial" w:cs="Arial"/>
          <w:color w:val="000000"/>
          <w:sz w:val="20"/>
        </w:rPr>
        <w:t xml:space="preserve"> j</w:t>
      </w:r>
      <w:r w:rsidRPr="002C356A">
        <w:rPr>
          <w:rFonts w:ascii="Arial" w:hAnsi="Arial" w:cs="Arial"/>
          <w:color w:val="000000"/>
          <w:sz w:val="20"/>
        </w:rPr>
        <w:t xml:space="preserve">unior year. </w:t>
      </w:r>
    </w:p>
    <w:p w14:paraId="5933F603" w14:textId="77777777" w:rsidR="002C356A" w:rsidRPr="002C356A" w:rsidRDefault="002C356A" w:rsidP="006E11B8">
      <w:pPr>
        <w:jc w:val="both"/>
        <w:rPr>
          <w:rFonts w:ascii="Arial" w:hAnsi="Arial" w:cs="Arial"/>
          <w:color w:val="000000"/>
          <w:sz w:val="20"/>
        </w:rPr>
      </w:pPr>
    </w:p>
    <w:p w14:paraId="3971B771"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During years 1-3 (or approximately 0-90 credits) students will be taking undergraduate coursework and charged at the undergraduate rate. </w:t>
      </w:r>
    </w:p>
    <w:p w14:paraId="5A974889" w14:textId="77777777" w:rsidR="002C356A" w:rsidRPr="002C356A" w:rsidRDefault="002C356A" w:rsidP="006E11B8">
      <w:pPr>
        <w:jc w:val="both"/>
        <w:rPr>
          <w:rFonts w:ascii="Arial" w:hAnsi="Arial" w:cs="Arial"/>
          <w:color w:val="000000"/>
          <w:sz w:val="20"/>
        </w:rPr>
      </w:pPr>
    </w:p>
    <w:p w14:paraId="78C68B7B"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Once admitted to </w:t>
      </w:r>
      <w:r>
        <w:rPr>
          <w:rFonts w:ascii="Arial" w:hAnsi="Arial" w:cs="Arial"/>
          <w:color w:val="000000"/>
          <w:sz w:val="20"/>
        </w:rPr>
        <w:t>program</w:t>
      </w:r>
      <w:r w:rsidRPr="002C356A">
        <w:rPr>
          <w:rFonts w:ascii="Arial" w:hAnsi="Arial" w:cs="Arial"/>
          <w:color w:val="000000"/>
          <w:sz w:val="20"/>
        </w:rPr>
        <w:t>, during the senior (or transition year), students may take up to 12 units of graduate coursework</w:t>
      </w:r>
      <w:r>
        <w:rPr>
          <w:rFonts w:ascii="Arial" w:hAnsi="Arial" w:cs="Arial"/>
          <w:color w:val="000000"/>
          <w:sz w:val="20"/>
        </w:rPr>
        <w:t>,</w:t>
      </w:r>
      <w:r w:rsidRPr="002C356A">
        <w:rPr>
          <w:rFonts w:ascii="Arial" w:hAnsi="Arial" w:cs="Arial"/>
          <w:color w:val="000000"/>
          <w:sz w:val="20"/>
        </w:rPr>
        <w:t xml:space="preserve"> which may</w:t>
      </w:r>
      <w:r w:rsidR="00101365">
        <w:rPr>
          <w:rFonts w:ascii="Arial" w:hAnsi="Arial" w:cs="Arial"/>
          <w:color w:val="000000"/>
          <w:sz w:val="20"/>
        </w:rPr>
        <w:t xml:space="preserve"> apply toward both the Bachelor of Science</w:t>
      </w:r>
      <w:r w:rsidRPr="002C356A">
        <w:rPr>
          <w:rFonts w:ascii="Arial" w:hAnsi="Arial" w:cs="Arial"/>
          <w:color w:val="000000"/>
          <w:sz w:val="20"/>
        </w:rPr>
        <w:t xml:space="preserve"> and the Master</w:t>
      </w:r>
      <w:r w:rsidR="00101365">
        <w:rPr>
          <w:rFonts w:ascii="Arial" w:hAnsi="Arial" w:cs="Arial"/>
          <w:color w:val="000000"/>
          <w:sz w:val="20"/>
        </w:rPr>
        <w:t xml:space="preserve"> of Science</w:t>
      </w:r>
      <w:r w:rsidRPr="002C356A">
        <w:rPr>
          <w:rFonts w:ascii="Arial" w:hAnsi="Arial" w:cs="Arial"/>
          <w:color w:val="000000"/>
          <w:sz w:val="20"/>
        </w:rPr>
        <w:t xml:space="preserve"> degrees. Students will be charged at the undergraduate rate and retain eligibility for undergraduate scholarships. </w:t>
      </w:r>
    </w:p>
    <w:p w14:paraId="73E1D41C" w14:textId="77777777" w:rsidR="002C356A" w:rsidRPr="002C356A" w:rsidRDefault="002C356A" w:rsidP="006E11B8">
      <w:pPr>
        <w:jc w:val="both"/>
        <w:rPr>
          <w:rFonts w:ascii="Arial" w:hAnsi="Arial" w:cs="Arial"/>
          <w:color w:val="000000"/>
          <w:sz w:val="20"/>
        </w:rPr>
      </w:pPr>
    </w:p>
    <w:p w14:paraId="39931BB3"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Students classified as seniors who have not yet completed a </w:t>
      </w:r>
      <w:r w:rsidR="00101365">
        <w:rPr>
          <w:rFonts w:ascii="Arial" w:hAnsi="Arial" w:cs="Arial"/>
          <w:color w:val="000000"/>
          <w:sz w:val="20"/>
        </w:rPr>
        <w:t>Bachelor of Science</w:t>
      </w:r>
      <w:r w:rsidRPr="002C356A">
        <w:rPr>
          <w:rFonts w:ascii="Arial" w:hAnsi="Arial" w:cs="Arial"/>
          <w:color w:val="000000"/>
          <w:sz w:val="20"/>
        </w:rPr>
        <w:t xml:space="preserve"> degree may enroll in 500-level courses following the </w:t>
      </w:r>
      <w:hyperlink r:id="rId12" w:history="1">
        <w:r w:rsidRPr="002C356A">
          <w:rPr>
            <w:rFonts w:ascii="Arial" w:hAnsi="Arial" w:cs="Arial"/>
            <w:color w:val="0000FF"/>
            <w:sz w:val="20"/>
            <w:u w:val="single"/>
          </w:rPr>
          <w:t>Graduate Credit for Seniors Policy</w:t>
        </w:r>
      </w:hyperlink>
      <w:r w:rsidRPr="002C356A">
        <w:rPr>
          <w:rFonts w:ascii="Arial" w:hAnsi="Arial" w:cs="Arial"/>
          <w:color w:val="000000"/>
          <w:sz w:val="20"/>
        </w:rPr>
        <w:t xml:space="preserve">. Courses numbered at the 600, 700 and 900 levels are not open to undergraduates. </w:t>
      </w:r>
    </w:p>
    <w:p w14:paraId="5B9A80A9" w14:textId="77777777" w:rsidR="002C356A" w:rsidRPr="002C356A" w:rsidRDefault="002C356A" w:rsidP="006E11B8">
      <w:pPr>
        <w:jc w:val="both"/>
        <w:rPr>
          <w:rFonts w:ascii="Arial" w:hAnsi="Arial" w:cs="Arial"/>
          <w:color w:val="000000"/>
          <w:sz w:val="20"/>
        </w:rPr>
      </w:pPr>
    </w:p>
    <w:p w14:paraId="5146BD0B" w14:textId="77777777" w:rsidR="002C356A" w:rsidRPr="002C356A" w:rsidRDefault="002C356A" w:rsidP="006E11B8">
      <w:pPr>
        <w:pStyle w:val="ListParagraph"/>
        <w:numPr>
          <w:ilvl w:val="0"/>
          <w:numId w:val="29"/>
        </w:numPr>
        <w:jc w:val="both"/>
        <w:rPr>
          <w:rFonts w:ascii="Arial" w:hAnsi="Arial" w:cs="Arial"/>
          <w:color w:val="000000"/>
          <w:sz w:val="20"/>
        </w:rPr>
      </w:pPr>
      <w:r w:rsidRPr="002C356A">
        <w:rPr>
          <w:rFonts w:ascii="Arial" w:hAnsi="Arial" w:cs="Arial"/>
          <w:color w:val="000000"/>
          <w:sz w:val="20"/>
        </w:rPr>
        <w:t xml:space="preserve">After completion of all </w:t>
      </w:r>
      <w:r w:rsidR="00101365">
        <w:rPr>
          <w:rFonts w:ascii="Arial" w:hAnsi="Arial" w:cs="Arial"/>
          <w:color w:val="000000"/>
          <w:sz w:val="20"/>
        </w:rPr>
        <w:t>Bachelor of Science</w:t>
      </w:r>
      <w:r w:rsidR="00101365" w:rsidRPr="002C356A">
        <w:rPr>
          <w:rFonts w:ascii="Arial" w:hAnsi="Arial" w:cs="Arial"/>
          <w:color w:val="000000"/>
          <w:sz w:val="20"/>
        </w:rPr>
        <w:t xml:space="preserve"> </w:t>
      </w:r>
      <w:r w:rsidRPr="002C356A">
        <w:rPr>
          <w:rFonts w:ascii="Arial" w:hAnsi="Arial" w:cs="Arial"/>
          <w:color w:val="000000"/>
          <w:sz w:val="20"/>
        </w:rPr>
        <w:t xml:space="preserve">requirements, students will be granted graduate status, be charged at the graduate rate, and be eligible for graduate assistantships. The student won’t be eligible to </w:t>
      </w:r>
      <w:proofErr w:type="gramStart"/>
      <w:r w:rsidRPr="002C356A">
        <w:rPr>
          <w:rFonts w:ascii="Arial" w:hAnsi="Arial" w:cs="Arial"/>
          <w:color w:val="000000"/>
          <w:sz w:val="20"/>
        </w:rPr>
        <w:t>graduate</w:t>
      </w:r>
      <w:proofErr w:type="gramEnd"/>
      <w:r w:rsidRPr="002C356A">
        <w:rPr>
          <w:rFonts w:ascii="Arial" w:hAnsi="Arial" w:cs="Arial"/>
          <w:color w:val="000000"/>
          <w:sz w:val="20"/>
        </w:rPr>
        <w:t xml:space="preserve"> nor will they be eligible for assistantships until all </w:t>
      </w:r>
      <w:r w:rsidR="00101365">
        <w:rPr>
          <w:rFonts w:ascii="Arial" w:hAnsi="Arial" w:cs="Arial"/>
          <w:color w:val="000000"/>
          <w:sz w:val="20"/>
        </w:rPr>
        <w:t>Bachelor of Science</w:t>
      </w:r>
      <w:r w:rsidRPr="002C356A">
        <w:rPr>
          <w:rFonts w:ascii="Arial" w:hAnsi="Arial" w:cs="Arial"/>
          <w:color w:val="000000"/>
          <w:sz w:val="20"/>
        </w:rPr>
        <w:t xml:space="preserve"> requirements are completed. While an undergraduate, students are required to keep their graduate coursework cumulative GPA at 3.0, or higher if required by the graduate degree offering unit, to be admitted to the Master</w:t>
      </w:r>
      <w:r w:rsidR="00101365">
        <w:rPr>
          <w:rFonts w:ascii="Arial" w:hAnsi="Arial" w:cs="Arial"/>
          <w:color w:val="000000"/>
          <w:sz w:val="20"/>
        </w:rPr>
        <w:t xml:space="preserve"> of Science</w:t>
      </w:r>
      <w:r w:rsidRPr="002C356A">
        <w:rPr>
          <w:rFonts w:ascii="Arial" w:hAnsi="Arial" w:cs="Arial"/>
          <w:color w:val="000000"/>
          <w:sz w:val="20"/>
        </w:rPr>
        <w:t xml:space="preserve"> program.  </w:t>
      </w:r>
    </w:p>
    <w:p w14:paraId="21CF2D2F" w14:textId="77777777" w:rsidR="002C356A" w:rsidRPr="002C356A" w:rsidRDefault="002C356A" w:rsidP="006E11B8">
      <w:pPr>
        <w:jc w:val="both"/>
        <w:rPr>
          <w:rFonts w:ascii="Arial" w:hAnsi="Arial" w:cs="Arial"/>
          <w:color w:val="000000"/>
          <w:sz w:val="20"/>
        </w:rPr>
      </w:pPr>
    </w:p>
    <w:p w14:paraId="240523EA" w14:textId="77777777" w:rsidR="002C356A" w:rsidRPr="002C356A" w:rsidRDefault="00101365" w:rsidP="006E11B8">
      <w:pPr>
        <w:pStyle w:val="ListParagraph"/>
        <w:numPr>
          <w:ilvl w:val="0"/>
          <w:numId w:val="29"/>
        </w:numPr>
        <w:jc w:val="both"/>
        <w:rPr>
          <w:rFonts w:ascii="Arial" w:hAnsi="Arial" w:cs="Arial"/>
          <w:color w:val="000000"/>
          <w:sz w:val="20"/>
        </w:rPr>
      </w:pPr>
      <w:r>
        <w:rPr>
          <w:rFonts w:ascii="Arial" w:hAnsi="Arial" w:cs="Arial"/>
          <w:color w:val="000000"/>
          <w:sz w:val="20"/>
        </w:rPr>
        <w:t xml:space="preserve">Should students </w:t>
      </w:r>
      <w:r w:rsidR="002C356A" w:rsidRPr="002C356A">
        <w:rPr>
          <w:rFonts w:ascii="Arial" w:hAnsi="Arial" w:cs="Arial"/>
          <w:color w:val="000000"/>
          <w:sz w:val="20"/>
        </w:rPr>
        <w:t xml:space="preserve">have completed 12 graduate credits, but not yet completed the undergraduate degree, they will be considered graduate for financial aid and tuition purposes and coded as ‘graduate’ in </w:t>
      </w:r>
      <w:proofErr w:type="spellStart"/>
      <w:r w:rsidR="002C356A" w:rsidRPr="002C356A">
        <w:rPr>
          <w:rFonts w:ascii="Arial" w:hAnsi="Arial" w:cs="Arial"/>
          <w:color w:val="000000"/>
          <w:sz w:val="20"/>
        </w:rPr>
        <w:t>UAccess</w:t>
      </w:r>
      <w:proofErr w:type="spellEnd"/>
      <w:r w:rsidR="002C356A" w:rsidRPr="002C356A">
        <w:rPr>
          <w:rFonts w:ascii="Arial" w:hAnsi="Arial" w:cs="Arial"/>
          <w:color w:val="000000"/>
          <w:sz w:val="20"/>
        </w:rPr>
        <w:t xml:space="preserve">. </w:t>
      </w:r>
      <w:r>
        <w:rPr>
          <w:rFonts w:ascii="Arial" w:hAnsi="Arial" w:cs="Arial"/>
          <w:color w:val="000000"/>
          <w:sz w:val="20"/>
        </w:rPr>
        <w:t>Such students</w:t>
      </w:r>
      <w:r w:rsidR="002C356A" w:rsidRPr="002C356A">
        <w:rPr>
          <w:rFonts w:ascii="Arial" w:hAnsi="Arial" w:cs="Arial"/>
          <w:color w:val="000000"/>
          <w:sz w:val="20"/>
        </w:rPr>
        <w:t xml:space="preserve"> will no longer be eligible for undergraduate scholarships, nor will they be eligible for graduate assistantships. </w:t>
      </w:r>
    </w:p>
    <w:p w14:paraId="743F988E" w14:textId="77777777" w:rsidR="002C356A" w:rsidRPr="002C356A" w:rsidRDefault="002C356A" w:rsidP="006E11B8">
      <w:pPr>
        <w:pStyle w:val="NoSpacing"/>
        <w:jc w:val="both"/>
        <w:rPr>
          <w:rFonts w:ascii="Arial" w:hAnsi="Arial" w:cs="Arial"/>
          <w:sz w:val="20"/>
          <w:szCs w:val="20"/>
        </w:rPr>
      </w:pPr>
    </w:p>
    <w:p w14:paraId="46CC638A" w14:textId="77777777" w:rsidR="002C356A" w:rsidRDefault="002C356A" w:rsidP="006E11B8">
      <w:pPr>
        <w:pStyle w:val="ListParagraph"/>
        <w:numPr>
          <w:ilvl w:val="0"/>
          <w:numId w:val="29"/>
        </w:numPr>
        <w:jc w:val="both"/>
        <w:rPr>
          <w:rFonts w:ascii="Arial" w:hAnsi="Arial" w:cs="Arial"/>
          <w:sz w:val="20"/>
        </w:rPr>
      </w:pPr>
      <w:r w:rsidRPr="002C356A">
        <w:rPr>
          <w:rFonts w:ascii="Arial" w:hAnsi="Arial" w:cs="Arial"/>
          <w:sz w:val="20"/>
        </w:rPr>
        <w:t xml:space="preserve">At least 12 graduate credits must be taken while in graduate status, after completing all degree requirements for the </w:t>
      </w:r>
      <w:r w:rsidR="00101365">
        <w:rPr>
          <w:rFonts w:ascii="Arial" w:hAnsi="Arial" w:cs="Arial"/>
          <w:color w:val="000000"/>
          <w:sz w:val="20"/>
        </w:rPr>
        <w:t xml:space="preserve">Bachelor of Science degree. </w:t>
      </w:r>
    </w:p>
    <w:p w14:paraId="2A138AF6" w14:textId="77777777" w:rsidR="002C356A" w:rsidRPr="002C356A" w:rsidRDefault="002C356A" w:rsidP="006E11B8">
      <w:pPr>
        <w:rPr>
          <w:rFonts w:ascii="Arial" w:hAnsi="Arial" w:cs="Arial"/>
          <w:sz w:val="20"/>
        </w:rPr>
      </w:pPr>
    </w:p>
    <w:p w14:paraId="4AC6D370" w14:textId="77777777" w:rsidR="002C356A" w:rsidRPr="00101365" w:rsidRDefault="002C356A" w:rsidP="006E11B8">
      <w:pPr>
        <w:pStyle w:val="ListParagraph"/>
        <w:numPr>
          <w:ilvl w:val="0"/>
          <w:numId w:val="29"/>
        </w:numPr>
        <w:jc w:val="both"/>
        <w:rPr>
          <w:rFonts w:ascii="Arial" w:hAnsi="Arial" w:cs="Arial"/>
          <w:sz w:val="20"/>
        </w:rPr>
      </w:pPr>
      <w:r w:rsidRPr="002C356A">
        <w:rPr>
          <w:rFonts w:ascii="Arial" w:hAnsi="Arial" w:cs="Arial"/>
          <w:sz w:val="20"/>
        </w:rPr>
        <w:t xml:space="preserve">Students should be encouraged to complete their undergraduate requirements as soon as possible, but not later than one semester before receiving their </w:t>
      </w:r>
      <w:r w:rsidR="00101365">
        <w:rPr>
          <w:rFonts w:ascii="Arial" w:hAnsi="Arial" w:cs="Arial"/>
          <w:color w:val="000000"/>
          <w:sz w:val="20"/>
        </w:rPr>
        <w:t>Master of Science</w:t>
      </w:r>
      <w:r w:rsidRPr="002C356A">
        <w:rPr>
          <w:rFonts w:ascii="Arial" w:hAnsi="Arial" w:cs="Arial"/>
          <w:sz w:val="20"/>
        </w:rPr>
        <w:t xml:space="preserve"> degree. Students finishing their undergraduate requirements later than o</w:t>
      </w:r>
      <w:r w:rsidRPr="002C356A">
        <w:rPr>
          <w:rFonts w:ascii="Arial" w:hAnsi="Arial" w:cs="Arial"/>
          <w:color w:val="000000"/>
          <w:sz w:val="20"/>
        </w:rPr>
        <w:t xml:space="preserve">ne semester before receiving their </w:t>
      </w:r>
      <w:r w:rsidR="00101365">
        <w:rPr>
          <w:rFonts w:ascii="Arial" w:hAnsi="Arial" w:cs="Arial"/>
          <w:color w:val="000000"/>
          <w:sz w:val="20"/>
        </w:rPr>
        <w:t>Master of Science</w:t>
      </w:r>
      <w:r w:rsidRPr="002C356A">
        <w:rPr>
          <w:rFonts w:ascii="Arial" w:hAnsi="Arial" w:cs="Arial"/>
          <w:color w:val="000000"/>
          <w:sz w:val="20"/>
        </w:rPr>
        <w:t xml:space="preserve"> degree will no longer be eligible for undergraduate scholarships, nor will they be eligible for graduate assistantships. Neither degree will be awarded until the undergraduate requirements are completed along with the </w:t>
      </w:r>
      <w:r w:rsidR="00101365">
        <w:rPr>
          <w:rFonts w:ascii="Arial" w:hAnsi="Arial" w:cs="Arial"/>
          <w:color w:val="000000"/>
          <w:sz w:val="20"/>
        </w:rPr>
        <w:t>Master of Science</w:t>
      </w:r>
      <w:r w:rsidRPr="002C356A">
        <w:rPr>
          <w:rFonts w:ascii="Arial" w:hAnsi="Arial" w:cs="Arial"/>
          <w:color w:val="000000"/>
          <w:sz w:val="20"/>
        </w:rPr>
        <w:t xml:space="preserve"> requirements.</w:t>
      </w:r>
    </w:p>
    <w:p w14:paraId="48AA41E2" w14:textId="77777777" w:rsidR="00101365" w:rsidRPr="00101365" w:rsidRDefault="00101365" w:rsidP="00101365">
      <w:pPr>
        <w:jc w:val="both"/>
        <w:rPr>
          <w:rFonts w:ascii="Arial" w:hAnsi="Arial" w:cs="Arial"/>
          <w:sz w:val="20"/>
        </w:rPr>
      </w:pPr>
    </w:p>
    <w:p w14:paraId="46AE5EE8" w14:textId="77777777" w:rsidR="00101365" w:rsidRPr="002C356A" w:rsidRDefault="00101365" w:rsidP="00101365">
      <w:pPr>
        <w:pStyle w:val="ListParagraph"/>
        <w:jc w:val="both"/>
        <w:rPr>
          <w:rFonts w:ascii="Arial" w:hAnsi="Arial" w:cs="Arial"/>
          <w:sz w:val="20"/>
        </w:rPr>
      </w:pPr>
    </w:p>
    <w:p w14:paraId="2A7BC206" w14:textId="1ACC835D" w:rsidR="00771A0E" w:rsidRPr="00365999" w:rsidRDefault="00771A0E" w:rsidP="006E11B8">
      <w:pPr>
        <w:pStyle w:val="Header"/>
        <w:tabs>
          <w:tab w:val="clear" w:pos="4320"/>
          <w:tab w:val="clear" w:pos="8640"/>
        </w:tabs>
        <w:rPr>
          <w:rFonts w:ascii="Arial" w:hAnsi="Arial" w:cs="Arial"/>
          <w:b/>
          <w:i/>
          <w:sz w:val="20"/>
          <w:szCs w:val="22"/>
          <w:u w:val="single"/>
        </w:rPr>
      </w:pPr>
      <w:r w:rsidRPr="00365999">
        <w:rPr>
          <w:rFonts w:ascii="Arial" w:hAnsi="Arial" w:cs="Arial"/>
          <w:b/>
          <w:i/>
          <w:sz w:val="20"/>
          <w:szCs w:val="22"/>
          <w:u w:val="single"/>
        </w:rPr>
        <w:t xml:space="preserve">Return completed contracts to the </w:t>
      </w:r>
      <w:r w:rsidR="00321133">
        <w:rPr>
          <w:rFonts w:ascii="Arial" w:hAnsi="Arial" w:cs="Arial"/>
          <w:b/>
          <w:i/>
          <w:sz w:val="20"/>
          <w:szCs w:val="22"/>
          <w:u w:val="single"/>
        </w:rPr>
        <w:t>Graduate</w:t>
      </w:r>
      <w:r w:rsidRPr="00365999">
        <w:rPr>
          <w:rFonts w:ascii="Arial" w:hAnsi="Arial" w:cs="Arial"/>
          <w:b/>
          <w:i/>
          <w:sz w:val="20"/>
          <w:szCs w:val="22"/>
          <w:u w:val="single"/>
        </w:rPr>
        <w:t xml:space="preserve"> Advising Office in </w:t>
      </w:r>
      <w:r w:rsidR="009D5390">
        <w:rPr>
          <w:rFonts w:ascii="Arial" w:hAnsi="Arial" w:cs="Arial"/>
          <w:b/>
          <w:i/>
          <w:sz w:val="20"/>
          <w:szCs w:val="22"/>
          <w:u w:val="single"/>
        </w:rPr>
        <w:t>Chemistry Building, 312A</w:t>
      </w:r>
      <w:r w:rsidRPr="00365999">
        <w:rPr>
          <w:rFonts w:ascii="Arial" w:hAnsi="Arial" w:cs="Arial"/>
          <w:b/>
          <w:i/>
          <w:sz w:val="20"/>
          <w:szCs w:val="22"/>
          <w:u w:val="single"/>
        </w:rPr>
        <w:t xml:space="preserve"> </w:t>
      </w:r>
    </w:p>
    <w:p w14:paraId="68CF2E8D" w14:textId="77777777" w:rsidR="00771A0E" w:rsidRDefault="00771A0E" w:rsidP="006E11B8">
      <w:pPr>
        <w:pStyle w:val="Header"/>
        <w:tabs>
          <w:tab w:val="clear" w:pos="4320"/>
          <w:tab w:val="clear" w:pos="8640"/>
        </w:tabs>
        <w:rPr>
          <w:rFonts w:ascii="Arial" w:hAnsi="Arial" w:cs="Arial"/>
          <w:b/>
          <w:sz w:val="20"/>
          <w:szCs w:val="22"/>
        </w:rPr>
      </w:pPr>
    </w:p>
    <w:p w14:paraId="6F39D746" w14:textId="77777777" w:rsidR="00771A0E" w:rsidRPr="00CC32D2" w:rsidRDefault="00771A0E" w:rsidP="006E11B8">
      <w:pPr>
        <w:pStyle w:val="Header"/>
        <w:tabs>
          <w:tab w:val="clear" w:pos="4320"/>
          <w:tab w:val="clear" w:pos="8640"/>
        </w:tabs>
        <w:rPr>
          <w:rFonts w:ascii="Arial" w:hAnsi="Arial" w:cs="Arial"/>
          <w:b/>
          <w:sz w:val="20"/>
          <w:szCs w:val="22"/>
        </w:rPr>
      </w:pPr>
      <w:r>
        <w:rPr>
          <w:rFonts w:ascii="Arial" w:hAnsi="Arial" w:cs="Arial"/>
          <w:b/>
          <w:sz w:val="20"/>
          <w:szCs w:val="22"/>
        </w:rPr>
        <w:t>For</w:t>
      </w:r>
      <w:r w:rsidRPr="00CC32D2">
        <w:rPr>
          <w:rFonts w:ascii="Arial" w:hAnsi="Arial" w:cs="Arial"/>
          <w:b/>
          <w:sz w:val="20"/>
          <w:szCs w:val="22"/>
        </w:rPr>
        <w:t xml:space="preserve"> questions</w:t>
      </w:r>
      <w:r>
        <w:rPr>
          <w:rFonts w:ascii="Arial" w:hAnsi="Arial" w:cs="Arial"/>
          <w:b/>
          <w:sz w:val="20"/>
          <w:szCs w:val="22"/>
        </w:rPr>
        <w:t>, contact</w:t>
      </w:r>
      <w:r w:rsidRPr="00CC32D2">
        <w:rPr>
          <w:rFonts w:ascii="Arial" w:hAnsi="Arial" w:cs="Arial"/>
          <w:b/>
          <w:sz w:val="20"/>
          <w:szCs w:val="22"/>
        </w:rPr>
        <w:t>:</w:t>
      </w:r>
    </w:p>
    <w:p w14:paraId="19048288" w14:textId="77777777" w:rsidR="00771A0E" w:rsidRPr="00522D4E" w:rsidRDefault="00771A0E" w:rsidP="006E11B8">
      <w:pPr>
        <w:pStyle w:val="Header"/>
        <w:tabs>
          <w:tab w:val="clear" w:pos="4320"/>
          <w:tab w:val="clear" w:pos="8640"/>
        </w:tabs>
        <w:rPr>
          <w:rFonts w:ascii="Arial" w:hAnsi="Arial" w:cs="Arial"/>
          <w:sz w:val="20"/>
          <w:szCs w:val="22"/>
        </w:rPr>
      </w:pPr>
    </w:p>
    <w:tbl>
      <w:tblPr>
        <w:tblStyle w:val="TableGrid"/>
        <w:tblW w:w="0" w:type="auto"/>
        <w:tblLook w:val="04A0" w:firstRow="1" w:lastRow="0" w:firstColumn="1" w:lastColumn="0" w:noHBand="0" w:noVBand="1"/>
      </w:tblPr>
      <w:tblGrid>
        <w:gridCol w:w="5395"/>
        <w:gridCol w:w="5395"/>
      </w:tblGrid>
      <w:tr w:rsidR="00124839" w14:paraId="4D5AE768" w14:textId="77777777" w:rsidTr="00124839">
        <w:tc>
          <w:tcPr>
            <w:tcW w:w="5395" w:type="dxa"/>
          </w:tcPr>
          <w:p w14:paraId="21C533ED" w14:textId="2D3ED4E3" w:rsidR="00124839" w:rsidRPr="00124839" w:rsidRDefault="00124839" w:rsidP="006E11B8">
            <w:pPr>
              <w:pStyle w:val="Header"/>
              <w:tabs>
                <w:tab w:val="clear" w:pos="4320"/>
                <w:tab w:val="clear" w:pos="8640"/>
              </w:tabs>
              <w:rPr>
                <w:rFonts w:asciiTheme="majorHAnsi" w:hAnsiTheme="majorHAnsi" w:cstheme="majorHAnsi"/>
                <w:sz w:val="22"/>
                <w:szCs w:val="22"/>
              </w:rPr>
            </w:pPr>
            <w:r w:rsidRPr="00124839">
              <w:rPr>
                <w:rFonts w:asciiTheme="majorHAnsi" w:hAnsiTheme="majorHAnsi" w:cstheme="majorHAnsi"/>
                <w:sz w:val="22"/>
                <w:szCs w:val="22"/>
              </w:rPr>
              <w:t>Heidi Sweet</w:t>
            </w:r>
          </w:p>
        </w:tc>
        <w:tc>
          <w:tcPr>
            <w:tcW w:w="5395" w:type="dxa"/>
          </w:tcPr>
          <w:p w14:paraId="2565CC4A" w14:textId="5F28F4FB" w:rsidR="00124839" w:rsidRPr="00124839" w:rsidRDefault="00124839" w:rsidP="006E11B8">
            <w:pPr>
              <w:pStyle w:val="Header"/>
              <w:tabs>
                <w:tab w:val="clear" w:pos="4320"/>
                <w:tab w:val="clear" w:pos="8640"/>
              </w:tabs>
              <w:rPr>
                <w:rFonts w:asciiTheme="majorHAnsi" w:hAnsiTheme="majorHAnsi" w:cstheme="majorHAnsi"/>
                <w:sz w:val="22"/>
                <w:szCs w:val="22"/>
              </w:rPr>
            </w:pPr>
            <w:hyperlink r:id="rId13" w:history="1">
              <w:r w:rsidRPr="00124839">
                <w:rPr>
                  <w:rStyle w:val="Hyperlink"/>
                  <w:rFonts w:asciiTheme="majorHAnsi" w:hAnsiTheme="majorHAnsi" w:cstheme="majorHAnsi"/>
                  <w:sz w:val="22"/>
                  <w:szCs w:val="22"/>
                </w:rPr>
                <w:t>heidisweet@arizona.edu</w:t>
              </w:r>
            </w:hyperlink>
            <w:r w:rsidRPr="00124839">
              <w:rPr>
                <w:rFonts w:asciiTheme="majorHAnsi" w:hAnsiTheme="majorHAnsi" w:cstheme="majorHAnsi"/>
                <w:sz w:val="22"/>
                <w:szCs w:val="22"/>
              </w:rPr>
              <w:t xml:space="preserve"> </w:t>
            </w:r>
          </w:p>
        </w:tc>
      </w:tr>
      <w:tr w:rsidR="00124839" w14:paraId="38EBFE3D" w14:textId="77777777" w:rsidTr="00124839">
        <w:tc>
          <w:tcPr>
            <w:tcW w:w="5395" w:type="dxa"/>
          </w:tcPr>
          <w:p w14:paraId="336C6749" w14:textId="2117F5A4" w:rsidR="00124839" w:rsidRPr="00124839" w:rsidRDefault="00124839" w:rsidP="006E11B8">
            <w:pPr>
              <w:pStyle w:val="Header"/>
              <w:tabs>
                <w:tab w:val="clear" w:pos="4320"/>
                <w:tab w:val="clear" w:pos="8640"/>
              </w:tabs>
              <w:rPr>
                <w:rFonts w:asciiTheme="majorHAnsi" w:hAnsiTheme="majorHAnsi" w:cstheme="majorHAnsi"/>
                <w:sz w:val="22"/>
                <w:szCs w:val="22"/>
              </w:rPr>
            </w:pPr>
            <w:r w:rsidRPr="00124839">
              <w:rPr>
                <w:rFonts w:asciiTheme="majorHAnsi" w:hAnsiTheme="majorHAnsi" w:cstheme="majorHAnsi"/>
                <w:sz w:val="22"/>
                <w:szCs w:val="22"/>
              </w:rPr>
              <w:t>Carleen De Armon</w:t>
            </w:r>
          </w:p>
        </w:tc>
        <w:tc>
          <w:tcPr>
            <w:tcW w:w="5395" w:type="dxa"/>
          </w:tcPr>
          <w:p w14:paraId="60C32193" w14:textId="306AB565" w:rsidR="00124839" w:rsidRPr="00124839" w:rsidRDefault="00124839" w:rsidP="006E11B8">
            <w:pPr>
              <w:pStyle w:val="Header"/>
              <w:tabs>
                <w:tab w:val="clear" w:pos="4320"/>
                <w:tab w:val="clear" w:pos="8640"/>
              </w:tabs>
              <w:rPr>
                <w:rFonts w:asciiTheme="majorHAnsi" w:hAnsiTheme="majorHAnsi" w:cstheme="majorHAnsi"/>
                <w:sz w:val="22"/>
                <w:szCs w:val="22"/>
              </w:rPr>
            </w:pPr>
            <w:r w:rsidRPr="00124839">
              <w:rPr>
                <w:rFonts w:asciiTheme="majorHAnsi" w:hAnsiTheme="majorHAnsi" w:cstheme="majorHAnsi"/>
                <w:sz w:val="22"/>
                <w:szCs w:val="22"/>
              </w:rPr>
              <w:t>carleen@arizona.edu</w:t>
            </w:r>
          </w:p>
        </w:tc>
      </w:tr>
    </w:tbl>
    <w:p w14:paraId="56D9F853" w14:textId="77777777" w:rsidR="00703982" w:rsidRPr="00863242" w:rsidRDefault="00703982" w:rsidP="006E11B8">
      <w:pPr>
        <w:pStyle w:val="Header"/>
        <w:tabs>
          <w:tab w:val="clear" w:pos="4320"/>
          <w:tab w:val="clear" w:pos="8640"/>
        </w:tabs>
        <w:rPr>
          <w:rFonts w:ascii="Arial" w:hAnsi="Arial" w:cs="Arial"/>
          <w:b/>
          <w:color w:val="000000"/>
          <w:sz w:val="22"/>
        </w:rPr>
      </w:pPr>
    </w:p>
    <w:sectPr w:rsidR="00703982" w:rsidRPr="00863242" w:rsidSect="00771A0E">
      <w:footerReference w:type="default" r:id="rId14"/>
      <w:pgSz w:w="12240" w:h="15840"/>
      <w:pgMar w:top="1152"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6963" w14:textId="77777777" w:rsidR="00AC7EA6" w:rsidRDefault="00AC7EA6">
      <w:r>
        <w:separator/>
      </w:r>
    </w:p>
  </w:endnote>
  <w:endnote w:type="continuationSeparator" w:id="0">
    <w:p w14:paraId="5230809B" w14:textId="77777777" w:rsidR="00AC7EA6" w:rsidRDefault="00A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8400" w14:textId="77777777" w:rsidR="002C356A" w:rsidRPr="003852EC" w:rsidRDefault="002C356A" w:rsidP="00703982">
    <w:pPr>
      <w:pStyle w:val="Foote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sidR="00FF3620">
      <w:rPr>
        <w:rFonts w:ascii="Arial" w:hAnsi="Arial"/>
        <w:sz w:val="18"/>
      </w:rPr>
      <w:t>7</w:t>
    </w:r>
    <w:r>
      <w:rPr>
        <w:rFonts w:ascii="Arial" w:hAnsi="Arial"/>
        <w:sz w:val="18"/>
      </w:rPr>
      <w:t>/</w:t>
    </w:r>
    <w:r w:rsidR="00FF3620">
      <w:rPr>
        <w:rFonts w:ascii="Arial" w:hAnsi="Arial"/>
        <w:sz w:val="18"/>
      </w:rPr>
      <w:t>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D803" w14:textId="77777777" w:rsidR="00AC7EA6" w:rsidRDefault="00AC7EA6">
      <w:r>
        <w:separator/>
      </w:r>
    </w:p>
  </w:footnote>
  <w:footnote w:type="continuationSeparator" w:id="0">
    <w:p w14:paraId="78A63602" w14:textId="77777777" w:rsidR="00AC7EA6" w:rsidRDefault="00AC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DBF"/>
    <w:multiLevelType w:val="hybridMultilevel"/>
    <w:tmpl w:val="50C27C68"/>
    <w:lvl w:ilvl="0" w:tplc="48462A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E7FE3"/>
    <w:multiLevelType w:val="multilevel"/>
    <w:tmpl w:val="0350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E3186"/>
    <w:multiLevelType w:val="hybridMultilevel"/>
    <w:tmpl w:val="829ABE2A"/>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4CEF"/>
    <w:multiLevelType w:val="hybridMultilevel"/>
    <w:tmpl w:val="84DA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5552E"/>
    <w:multiLevelType w:val="hybridMultilevel"/>
    <w:tmpl w:val="FC54BF32"/>
    <w:lvl w:ilvl="0" w:tplc="EF702A44">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10579B"/>
    <w:multiLevelType w:val="multilevel"/>
    <w:tmpl w:val="4EFA1C2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85F33FA"/>
    <w:multiLevelType w:val="hybridMultilevel"/>
    <w:tmpl w:val="556C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06FCC"/>
    <w:multiLevelType w:val="hybridMultilevel"/>
    <w:tmpl w:val="439AC2C8"/>
    <w:lvl w:ilvl="0" w:tplc="E8583BEE">
      <w:start w:val="1"/>
      <w:numFmt w:val="bullet"/>
      <w:lvlText w:val=""/>
      <w:lvlJc w:val="left"/>
      <w:pPr>
        <w:tabs>
          <w:tab w:val="num" w:pos="720"/>
        </w:tabs>
        <w:ind w:left="720" w:hanging="360"/>
      </w:pPr>
      <w:rPr>
        <w:rFonts w:ascii="Symbol" w:hAnsi="Symbol" w:hint="default"/>
      </w:rPr>
    </w:lvl>
    <w:lvl w:ilvl="1" w:tplc="82FEDD08" w:tentative="1">
      <w:start w:val="1"/>
      <w:numFmt w:val="bullet"/>
      <w:lvlText w:val="o"/>
      <w:lvlJc w:val="left"/>
      <w:pPr>
        <w:tabs>
          <w:tab w:val="num" w:pos="1440"/>
        </w:tabs>
        <w:ind w:left="1440" w:hanging="360"/>
      </w:pPr>
      <w:rPr>
        <w:rFonts w:ascii="Courier New" w:hAnsi="Courier New" w:hint="default"/>
      </w:rPr>
    </w:lvl>
    <w:lvl w:ilvl="2" w:tplc="3C32992E" w:tentative="1">
      <w:start w:val="1"/>
      <w:numFmt w:val="bullet"/>
      <w:lvlText w:val=""/>
      <w:lvlJc w:val="left"/>
      <w:pPr>
        <w:tabs>
          <w:tab w:val="num" w:pos="2160"/>
        </w:tabs>
        <w:ind w:left="2160" w:hanging="360"/>
      </w:pPr>
      <w:rPr>
        <w:rFonts w:ascii="Wingdings" w:hAnsi="Wingdings" w:hint="default"/>
      </w:rPr>
    </w:lvl>
    <w:lvl w:ilvl="3" w:tplc="F4A88308" w:tentative="1">
      <w:start w:val="1"/>
      <w:numFmt w:val="bullet"/>
      <w:lvlText w:val=""/>
      <w:lvlJc w:val="left"/>
      <w:pPr>
        <w:tabs>
          <w:tab w:val="num" w:pos="2880"/>
        </w:tabs>
        <w:ind w:left="2880" w:hanging="360"/>
      </w:pPr>
      <w:rPr>
        <w:rFonts w:ascii="Symbol" w:hAnsi="Symbol" w:hint="default"/>
      </w:rPr>
    </w:lvl>
    <w:lvl w:ilvl="4" w:tplc="3802F15A" w:tentative="1">
      <w:start w:val="1"/>
      <w:numFmt w:val="bullet"/>
      <w:lvlText w:val="o"/>
      <w:lvlJc w:val="left"/>
      <w:pPr>
        <w:tabs>
          <w:tab w:val="num" w:pos="3600"/>
        </w:tabs>
        <w:ind w:left="3600" w:hanging="360"/>
      </w:pPr>
      <w:rPr>
        <w:rFonts w:ascii="Courier New" w:hAnsi="Courier New" w:hint="default"/>
      </w:rPr>
    </w:lvl>
    <w:lvl w:ilvl="5" w:tplc="99AE382C" w:tentative="1">
      <w:start w:val="1"/>
      <w:numFmt w:val="bullet"/>
      <w:lvlText w:val=""/>
      <w:lvlJc w:val="left"/>
      <w:pPr>
        <w:tabs>
          <w:tab w:val="num" w:pos="4320"/>
        </w:tabs>
        <w:ind w:left="4320" w:hanging="360"/>
      </w:pPr>
      <w:rPr>
        <w:rFonts w:ascii="Wingdings" w:hAnsi="Wingdings" w:hint="default"/>
      </w:rPr>
    </w:lvl>
    <w:lvl w:ilvl="6" w:tplc="60D09964" w:tentative="1">
      <w:start w:val="1"/>
      <w:numFmt w:val="bullet"/>
      <w:lvlText w:val=""/>
      <w:lvlJc w:val="left"/>
      <w:pPr>
        <w:tabs>
          <w:tab w:val="num" w:pos="5040"/>
        </w:tabs>
        <w:ind w:left="5040" w:hanging="360"/>
      </w:pPr>
      <w:rPr>
        <w:rFonts w:ascii="Symbol" w:hAnsi="Symbol" w:hint="default"/>
      </w:rPr>
    </w:lvl>
    <w:lvl w:ilvl="7" w:tplc="241215C2" w:tentative="1">
      <w:start w:val="1"/>
      <w:numFmt w:val="bullet"/>
      <w:lvlText w:val="o"/>
      <w:lvlJc w:val="left"/>
      <w:pPr>
        <w:tabs>
          <w:tab w:val="num" w:pos="5760"/>
        </w:tabs>
        <w:ind w:left="5760" w:hanging="360"/>
      </w:pPr>
      <w:rPr>
        <w:rFonts w:ascii="Courier New" w:hAnsi="Courier New" w:hint="default"/>
      </w:rPr>
    </w:lvl>
    <w:lvl w:ilvl="8" w:tplc="28827C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2093D"/>
    <w:multiLevelType w:val="hybridMultilevel"/>
    <w:tmpl w:val="E4623E58"/>
    <w:lvl w:ilvl="0" w:tplc="A4AC0242">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657EC7"/>
    <w:multiLevelType w:val="hybridMultilevel"/>
    <w:tmpl w:val="E4F8AA20"/>
    <w:lvl w:ilvl="0" w:tplc="856045C2">
      <w:start w:val="1"/>
      <w:numFmt w:val="decimal"/>
      <w:lvlText w:val="%1."/>
      <w:lvlJc w:val="left"/>
      <w:pPr>
        <w:tabs>
          <w:tab w:val="num" w:pos="360"/>
        </w:tabs>
        <w:ind w:left="36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7359F2"/>
    <w:multiLevelType w:val="multilevel"/>
    <w:tmpl w:val="A5D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63C36"/>
    <w:multiLevelType w:val="multilevel"/>
    <w:tmpl w:val="E4F8AA20"/>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350299"/>
    <w:multiLevelType w:val="hybridMultilevel"/>
    <w:tmpl w:val="958C9DB6"/>
    <w:lvl w:ilvl="0" w:tplc="25BE3142">
      <w:start w:val="1"/>
      <w:numFmt w:val="bullet"/>
      <w:lvlText w:val=""/>
      <w:lvlJc w:val="left"/>
      <w:pPr>
        <w:tabs>
          <w:tab w:val="num" w:pos="720"/>
        </w:tabs>
        <w:ind w:left="720" w:hanging="360"/>
      </w:pPr>
      <w:rPr>
        <w:rFonts w:ascii="Symbol" w:hAnsi="Symbol" w:hint="default"/>
        <w:sz w:val="20"/>
      </w:rPr>
    </w:lvl>
    <w:lvl w:ilvl="1" w:tplc="24D0882E" w:tentative="1">
      <w:start w:val="1"/>
      <w:numFmt w:val="bullet"/>
      <w:lvlText w:val="o"/>
      <w:lvlJc w:val="left"/>
      <w:pPr>
        <w:tabs>
          <w:tab w:val="num" w:pos="1440"/>
        </w:tabs>
        <w:ind w:left="1440" w:hanging="360"/>
      </w:pPr>
      <w:rPr>
        <w:rFonts w:ascii="Courier New" w:hAnsi="Courier New" w:hint="default"/>
        <w:sz w:val="20"/>
      </w:rPr>
    </w:lvl>
    <w:lvl w:ilvl="2" w:tplc="B33EC430" w:tentative="1">
      <w:start w:val="1"/>
      <w:numFmt w:val="bullet"/>
      <w:lvlText w:val=""/>
      <w:lvlJc w:val="left"/>
      <w:pPr>
        <w:tabs>
          <w:tab w:val="num" w:pos="2160"/>
        </w:tabs>
        <w:ind w:left="2160" w:hanging="360"/>
      </w:pPr>
      <w:rPr>
        <w:rFonts w:ascii="Wingdings" w:hAnsi="Wingdings" w:hint="default"/>
        <w:sz w:val="20"/>
      </w:rPr>
    </w:lvl>
    <w:lvl w:ilvl="3" w:tplc="D954E91E" w:tentative="1">
      <w:start w:val="1"/>
      <w:numFmt w:val="bullet"/>
      <w:lvlText w:val=""/>
      <w:lvlJc w:val="left"/>
      <w:pPr>
        <w:tabs>
          <w:tab w:val="num" w:pos="2880"/>
        </w:tabs>
        <w:ind w:left="2880" w:hanging="360"/>
      </w:pPr>
      <w:rPr>
        <w:rFonts w:ascii="Wingdings" w:hAnsi="Wingdings" w:hint="default"/>
        <w:sz w:val="20"/>
      </w:rPr>
    </w:lvl>
    <w:lvl w:ilvl="4" w:tplc="E87C842E" w:tentative="1">
      <w:start w:val="1"/>
      <w:numFmt w:val="bullet"/>
      <w:lvlText w:val=""/>
      <w:lvlJc w:val="left"/>
      <w:pPr>
        <w:tabs>
          <w:tab w:val="num" w:pos="3600"/>
        </w:tabs>
        <w:ind w:left="3600" w:hanging="360"/>
      </w:pPr>
      <w:rPr>
        <w:rFonts w:ascii="Wingdings" w:hAnsi="Wingdings" w:hint="default"/>
        <w:sz w:val="20"/>
      </w:rPr>
    </w:lvl>
    <w:lvl w:ilvl="5" w:tplc="5164BF46" w:tentative="1">
      <w:start w:val="1"/>
      <w:numFmt w:val="bullet"/>
      <w:lvlText w:val=""/>
      <w:lvlJc w:val="left"/>
      <w:pPr>
        <w:tabs>
          <w:tab w:val="num" w:pos="4320"/>
        </w:tabs>
        <w:ind w:left="4320" w:hanging="360"/>
      </w:pPr>
      <w:rPr>
        <w:rFonts w:ascii="Wingdings" w:hAnsi="Wingdings" w:hint="default"/>
        <w:sz w:val="20"/>
      </w:rPr>
    </w:lvl>
    <w:lvl w:ilvl="6" w:tplc="86DE7998" w:tentative="1">
      <w:start w:val="1"/>
      <w:numFmt w:val="bullet"/>
      <w:lvlText w:val=""/>
      <w:lvlJc w:val="left"/>
      <w:pPr>
        <w:tabs>
          <w:tab w:val="num" w:pos="5040"/>
        </w:tabs>
        <w:ind w:left="5040" w:hanging="360"/>
      </w:pPr>
      <w:rPr>
        <w:rFonts w:ascii="Wingdings" w:hAnsi="Wingdings" w:hint="default"/>
        <w:sz w:val="20"/>
      </w:rPr>
    </w:lvl>
    <w:lvl w:ilvl="7" w:tplc="3BC8AFD6" w:tentative="1">
      <w:start w:val="1"/>
      <w:numFmt w:val="bullet"/>
      <w:lvlText w:val=""/>
      <w:lvlJc w:val="left"/>
      <w:pPr>
        <w:tabs>
          <w:tab w:val="num" w:pos="5760"/>
        </w:tabs>
        <w:ind w:left="5760" w:hanging="360"/>
      </w:pPr>
      <w:rPr>
        <w:rFonts w:ascii="Wingdings" w:hAnsi="Wingdings" w:hint="default"/>
        <w:sz w:val="20"/>
      </w:rPr>
    </w:lvl>
    <w:lvl w:ilvl="8" w:tplc="5B202F5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971BF"/>
    <w:multiLevelType w:val="hybridMultilevel"/>
    <w:tmpl w:val="044AD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247B0"/>
    <w:multiLevelType w:val="multilevel"/>
    <w:tmpl w:val="F29E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F670B3"/>
    <w:multiLevelType w:val="multilevel"/>
    <w:tmpl w:val="85BA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50B46"/>
    <w:multiLevelType w:val="hybridMultilevel"/>
    <w:tmpl w:val="63621702"/>
    <w:lvl w:ilvl="0" w:tplc="7A28D9E4">
      <w:start w:val="1"/>
      <w:numFmt w:val="none"/>
      <w:lvlText w:val="%1."/>
      <w:lvlJc w:val="left"/>
      <w:pPr>
        <w:tabs>
          <w:tab w:val="num" w:pos="720"/>
        </w:tabs>
        <w:ind w:left="720" w:hanging="360"/>
      </w:pPr>
    </w:lvl>
    <w:lvl w:ilvl="1" w:tplc="7B82C914" w:tentative="1">
      <w:start w:val="1"/>
      <w:numFmt w:val="bullet"/>
      <w:lvlText w:val="o"/>
      <w:lvlJc w:val="left"/>
      <w:pPr>
        <w:tabs>
          <w:tab w:val="num" w:pos="1440"/>
        </w:tabs>
        <w:ind w:left="1440" w:hanging="360"/>
      </w:pPr>
      <w:rPr>
        <w:rFonts w:ascii="Courier New" w:hAnsi="Courier New" w:hint="default"/>
        <w:sz w:val="20"/>
      </w:rPr>
    </w:lvl>
    <w:lvl w:ilvl="2" w:tplc="A7142EC8" w:tentative="1">
      <w:start w:val="1"/>
      <w:numFmt w:val="bullet"/>
      <w:lvlText w:val=""/>
      <w:lvlJc w:val="left"/>
      <w:pPr>
        <w:tabs>
          <w:tab w:val="num" w:pos="2160"/>
        </w:tabs>
        <w:ind w:left="2160" w:hanging="360"/>
      </w:pPr>
      <w:rPr>
        <w:rFonts w:ascii="Wingdings" w:hAnsi="Wingdings" w:hint="default"/>
        <w:sz w:val="20"/>
      </w:rPr>
    </w:lvl>
    <w:lvl w:ilvl="3" w:tplc="F7DC3ECC" w:tentative="1">
      <w:start w:val="1"/>
      <w:numFmt w:val="bullet"/>
      <w:lvlText w:val=""/>
      <w:lvlJc w:val="left"/>
      <w:pPr>
        <w:tabs>
          <w:tab w:val="num" w:pos="2880"/>
        </w:tabs>
        <w:ind w:left="2880" w:hanging="360"/>
      </w:pPr>
      <w:rPr>
        <w:rFonts w:ascii="Wingdings" w:hAnsi="Wingdings" w:hint="default"/>
        <w:sz w:val="20"/>
      </w:rPr>
    </w:lvl>
    <w:lvl w:ilvl="4" w:tplc="9AE820F4" w:tentative="1">
      <w:start w:val="1"/>
      <w:numFmt w:val="bullet"/>
      <w:lvlText w:val=""/>
      <w:lvlJc w:val="left"/>
      <w:pPr>
        <w:tabs>
          <w:tab w:val="num" w:pos="3600"/>
        </w:tabs>
        <w:ind w:left="3600" w:hanging="360"/>
      </w:pPr>
      <w:rPr>
        <w:rFonts w:ascii="Wingdings" w:hAnsi="Wingdings" w:hint="default"/>
        <w:sz w:val="20"/>
      </w:rPr>
    </w:lvl>
    <w:lvl w:ilvl="5" w:tplc="80608758" w:tentative="1">
      <w:start w:val="1"/>
      <w:numFmt w:val="bullet"/>
      <w:lvlText w:val=""/>
      <w:lvlJc w:val="left"/>
      <w:pPr>
        <w:tabs>
          <w:tab w:val="num" w:pos="4320"/>
        </w:tabs>
        <w:ind w:left="4320" w:hanging="360"/>
      </w:pPr>
      <w:rPr>
        <w:rFonts w:ascii="Wingdings" w:hAnsi="Wingdings" w:hint="default"/>
        <w:sz w:val="20"/>
      </w:rPr>
    </w:lvl>
    <w:lvl w:ilvl="6" w:tplc="B54CBFC0" w:tentative="1">
      <w:start w:val="1"/>
      <w:numFmt w:val="bullet"/>
      <w:lvlText w:val=""/>
      <w:lvlJc w:val="left"/>
      <w:pPr>
        <w:tabs>
          <w:tab w:val="num" w:pos="5040"/>
        </w:tabs>
        <w:ind w:left="5040" w:hanging="360"/>
      </w:pPr>
      <w:rPr>
        <w:rFonts w:ascii="Wingdings" w:hAnsi="Wingdings" w:hint="default"/>
        <w:sz w:val="20"/>
      </w:rPr>
    </w:lvl>
    <w:lvl w:ilvl="7" w:tplc="E3026A66" w:tentative="1">
      <w:start w:val="1"/>
      <w:numFmt w:val="bullet"/>
      <w:lvlText w:val=""/>
      <w:lvlJc w:val="left"/>
      <w:pPr>
        <w:tabs>
          <w:tab w:val="num" w:pos="5760"/>
        </w:tabs>
        <w:ind w:left="5760" w:hanging="360"/>
      </w:pPr>
      <w:rPr>
        <w:rFonts w:ascii="Wingdings" w:hAnsi="Wingdings" w:hint="default"/>
        <w:sz w:val="20"/>
      </w:rPr>
    </w:lvl>
    <w:lvl w:ilvl="8" w:tplc="6C1281F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B4236"/>
    <w:multiLevelType w:val="multilevel"/>
    <w:tmpl w:val="87E000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302739"/>
    <w:multiLevelType w:val="hybridMultilevel"/>
    <w:tmpl w:val="E93EA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01740"/>
    <w:multiLevelType w:val="hybridMultilevel"/>
    <w:tmpl w:val="63EC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23795"/>
    <w:multiLevelType w:val="hybridMultilevel"/>
    <w:tmpl w:val="0BEA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46A90"/>
    <w:multiLevelType w:val="hybridMultilevel"/>
    <w:tmpl w:val="B5E0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A52757"/>
    <w:multiLevelType w:val="hybridMultilevel"/>
    <w:tmpl w:val="ED347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C5D55"/>
    <w:multiLevelType w:val="hybridMultilevel"/>
    <w:tmpl w:val="87E00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B4417"/>
    <w:multiLevelType w:val="hybridMultilevel"/>
    <w:tmpl w:val="829ABE2A"/>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466DB"/>
    <w:multiLevelType w:val="hybridMultilevel"/>
    <w:tmpl w:val="5D2AA2E0"/>
    <w:lvl w:ilvl="0" w:tplc="471E97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746D5"/>
    <w:multiLevelType w:val="multilevel"/>
    <w:tmpl w:val="E4F8AA20"/>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5A71D2"/>
    <w:multiLevelType w:val="hybridMultilevel"/>
    <w:tmpl w:val="829ABE2A"/>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31410"/>
    <w:multiLevelType w:val="hybridMultilevel"/>
    <w:tmpl w:val="BAE2E3B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6058A"/>
    <w:multiLevelType w:val="multilevel"/>
    <w:tmpl w:val="453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06579"/>
    <w:multiLevelType w:val="hybridMultilevel"/>
    <w:tmpl w:val="31944BB6"/>
    <w:lvl w:ilvl="0" w:tplc="45C61CF8">
      <w:start w:val="1"/>
      <w:numFmt w:val="bullet"/>
      <w:lvlText w:val=""/>
      <w:lvlJc w:val="left"/>
      <w:pPr>
        <w:tabs>
          <w:tab w:val="num" w:pos="720"/>
        </w:tabs>
        <w:ind w:left="720" w:hanging="360"/>
      </w:pPr>
      <w:rPr>
        <w:rFonts w:ascii="Symbol" w:hAnsi="Symbol" w:hint="default"/>
      </w:rPr>
    </w:lvl>
    <w:lvl w:ilvl="1" w:tplc="DA5C84E2" w:tentative="1">
      <w:start w:val="1"/>
      <w:numFmt w:val="bullet"/>
      <w:lvlText w:val="o"/>
      <w:lvlJc w:val="left"/>
      <w:pPr>
        <w:tabs>
          <w:tab w:val="num" w:pos="1440"/>
        </w:tabs>
        <w:ind w:left="1440" w:hanging="360"/>
      </w:pPr>
      <w:rPr>
        <w:rFonts w:ascii="Courier New" w:hAnsi="Courier New" w:hint="default"/>
      </w:rPr>
    </w:lvl>
    <w:lvl w:ilvl="2" w:tplc="3A6A3CEE" w:tentative="1">
      <w:start w:val="1"/>
      <w:numFmt w:val="bullet"/>
      <w:lvlText w:val=""/>
      <w:lvlJc w:val="left"/>
      <w:pPr>
        <w:tabs>
          <w:tab w:val="num" w:pos="2160"/>
        </w:tabs>
        <w:ind w:left="2160" w:hanging="360"/>
      </w:pPr>
      <w:rPr>
        <w:rFonts w:ascii="Wingdings" w:hAnsi="Wingdings" w:hint="default"/>
      </w:rPr>
    </w:lvl>
    <w:lvl w:ilvl="3" w:tplc="0AD4CF9C" w:tentative="1">
      <w:start w:val="1"/>
      <w:numFmt w:val="bullet"/>
      <w:lvlText w:val=""/>
      <w:lvlJc w:val="left"/>
      <w:pPr>
        <w:tabs>
          <w:tab w:val="num" w:pos="2880"/>
        </w:tabs>
        <w:ind w:left="2880" w:hanging="360"/>
      </w:pPr>
      <w:rPr>
        <w:rFonts w:ascii="Symbol" w:hAnsi="Symbol" w:hint="default"/>
      </w:rPr>
    </w:lvl>
    <w:lvl w:ilvl="4" w:tplc="32AE9B36" w:tentative="1">
      <w:start w:val="1"/>
      <w:numFmt w:val="bullet"/>
      <w:lvlText w:val="o"/>
      <w:lvlJc w:val="left"/>
      <w:pPr>
        <w:tabs>
          <w:tab w:val="num" w:pos="3600"/>
        </w:tabs>
        <w:ind w:left="3600" w:hanging="360"/>
      </w:pPr>
      <w:rPr>
        <w:rFonts w:ascii="Courier New" w:hAnsi="Courier New" w:hint="default"/>
      </w:rPr>
    </w:lvl>
    <w:lvl w:ilvl="5" w:tplc="13A4CFB6" w:tentative="1">
      <w:start w:val="1"/>
      <w:numFmt w:val="bullet"/>
      <w:lvlText w:val=""/>
      <w:lvlJc w:val="left"/>
      <w:pPr>
        <w:tabs>
          <w:tab w:val="num" w:pos="4320"/>
        </w:tabs>
        <w:ind w:left="4320" w:hanging="360"/>
      </w:pPr>
      <w:rPr>
        <w:rFonts w:ascii="Wingdings" w:hAnsi="Wingdings" w:hint="default"/>
      </w:rPr>
    </w:lvl>
    <w:lvl w:ilvl="6" w:tplc="00D8E124" w:tentative="1">
      <w:start w:val="1"/>
      <w:numFmt w:val="bullet"/>
      <w:lvlText w:val=""/>
      <w:lvlJc w:val="left"/>
      <w:pPr>
        <w:tabs>
          <w:tab w:val="num" w:pos="5040"/>
        </w:tabs>
        <w:ind w:left="5040" w:hanging="360"/>
      </w:pPr>
      <w:rPr>
        <w:rFonts w:ascii="Symbol" w:hAnsi="Symbol" w:hint="default"/>
      </w:rPr>
    </w:lvl>
    <w:lvl w:ilvl="7" w:tplc="D9EAA934" w:tentative="1">
      <w:start w:val="1"/>
      <w:numFmt w:val="bullet"/>
      <w:lvlText w:val="o"/>
      <w:lvlJc w:val="left"/>
      <w:pPr>
        <w:tabs>
          <w:tab w:val="num" w:pos="5760"/>
        </w:tabs>
        <w:ind w:left="5760" w:hanging="360"/>
      </w:pPr>
      <w:rPr>
        <w:rFonts w:ascii="Courier New" w:hAnsi="Courier New" w:hint="default"/>
      </w:rPr>
    </w:lvl>
    <w:lvl w:ilvl="8" w:tplc="CE02E2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146E6F"/>
    <w:multiLevelType w:val="hybridMultilevel"/>
    <w:tmpl w:val="4EFA1C28"/>
    <w:lvl w:ilvl="0" w:tplc="856045C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FCC1A58"/>
    <w:multiLevelType w:val="hybridMultilevel"/>
    <w:tmpl w:val="97869E6E"/>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421609693">
    <w:abstractNumId w:val="7"/>
  </w:num>
  <w:num w:numId="2" w16cid:durableId="843012284">
    <w:abstractNumId w:val="30"/>
  </w:num>
  <w:num w:numId="3" w16cid:durableId="1314480374">
    <w:abstractNumId w:val="12"/>
  </w:num>
  <w:num w:numId="4" w16cid:durableId="2086951925">
    <w:abstractNumId w:val="16"/>
  </w:num>
  <w:num w:numId="5" w16cid:durableId="1439131687">
    <w:abstractNumId w:val="20"/>
  </w:num>
  <w:num w:numId="6" w16cid:durableId="1348674184">
    <w:abstractNumId w:val="18"/>
  </w:num>
  <w:num w:numId="7" w16cid:durableId="93021702">
    <w:abstractNumId w:val="31"/>
  </w:num>
  <w:num w:numId="8" w16cid:durableId="2062827977">
    <w:abstractNumId w:val="6"/>
  </w:num>
  <w:num w:numId="9" w16cid:durableId="320545587">
    <w:abstractNumId w:val="0"/>
  </w:num>
  <w:num w:numId="10" w16cid:durableId="1546091339">
    <w:abstractNumId w:val="8"/>
  </w:num>
  <w:num w:numId="11" w16cid:durableId="2002000654">
    <w:abstractNumId w:val="4"/>
  </w:num>
  <w:num w:numId="12" w16cid:durableId="1702591918">
    <w:abstractNumId w:val="5"/>
  </w:num>
  <w:num w:numId="13" w16cid:durableId="1890458904">
    <w:abstractNumId w:val="9"/>
  </w:num>
  <w:num w:numId="14" w16cid:durableId="776292586">
    <w:abstractNumId w:val="26"/>
  </w:num>
  <w:num w:numId="15" w16cid:durableId="728312161">
    <w:abstractNumId w:val="11"/>
  </w:num>
  <w:num w:numId="16" w16cid:durableId="1484081399">
    <w:abstractNumId w:val="14"/>
  </w:num>
  <w:num w:numId="17" w16cid:durableId="1520896711">
    <w:abstractNumId w:val="23"/>
  </w:num>
  <w:num w:numId="18" w16cid:durableId="825047180">
    <w:abstractNumId w:val="15"/>
  </w:num>
  <w:num w:numId="19" w16cid:durableId="1592660737">
    <w:abstractNumId w:val="10"/>
  </w:num>
  <w:num w:numId="20" w16cid:durableId="1784033474">
    <w:abstractNumId w:val="32"/>
  </w:num>
  <w:num w:numId="21" w16cid:durableId="413091339">
    <w:abstractNumId w:val="1"/>
  </w:num>
  <w:num w:numId="22" w16cid:durableId="502477421">
    <w:abstractNumId w:val="29"/>
  </w:num>
  <w:num w:numId="23" w16cid:durableId="479423586">
    <w:abstractNumId w:val="28"/>
  </w:num>
  <w:num w:numId="24" w16cid:durableId="1613779456">
    <w:abstractNumId w:val="17"/>
  </w:num>
  <w:num w:numId="25" w16cid:durableId="1407917636">
    <w:abstractNumId w:val="22"/>
  </w:num>
  <w:num w:numId="26" w16cid:durableId="172427521">
    <w:abstractNumId w:val="27"/>
  </w:num>
  <w:num w:numId="27" w16cid:durableId="595291074">
    <w:abstractNumId w:val="19"/>
  </w:num>
  <w:num w:numId="28" w16cid:durableId="770126209">
    <w:abstractNumId w:val="24"/>
  </w:num>
  <w:num w:numId="29" w16cid:durableId="394813254">
    <w:abstractNumId w:val="3"/>
  </w:num>
  <w:num w:numId="30" w16cid:durableId="1625110657">
    <w:abstractNumId w:val="13"/>
  </w:num>
  <w:num w:numId="31" w16cid:durableId="1709842573">
    <w:abstractNumId w:val="2"/>
  </w:num>
  <w:num w:numId="32" w16cid:durableId="2038891549">
    <w:abstractNumId w:val="21"/>
  </w:num>
  <w:num w:numId="33" w16cid:durableId="1022508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afa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36"/>
    <w:rsid w:val="00076D20"/>
    <w:rsid w:val="000A7458"/>
    <w:rsid w:val="000D323F"/>
    <w:rsid w:val="00101365"/>
    <w:rsid w:val="00124839"/>
    <w:rsid w:val="00190643"/>
    <w:rsid w:val="001C0C81"/>
    <w:rsid w:val="002151E9"/>
    <w:rsid w:val="002C356A"/>
    <w:rsid w:val="00321133"/>
    <w:rsid w:val="00330066"/>
    <w:rsid w:val="003F78CA"/>
    <w:rsid w:val="00425889"/>
    <w:rsid w:val="004702A1"/>
    <w:rsid w:val="004760DD"/>
    <w:rsid w:val="00534C08"/>
    <w:rsid w:val="005A4804"/>
    <w:rsid w:val="005B2737"/>
    <w:rsid w:val="00612CB4"/>
    <w:rsid w:val="006A59C7"/>
    <w:rsid w:val="006E11B8"/>
    <w:rsid w:val="00703982"/>
    <w:rsid w:val="00722706"/>
    <w:rsid w:val="00754AE0"/>
    <w:rsid w:val="00771A0E"/>
    <w:rsid w:val="00772E56"/>
    <w:rsid w:val="007D5DA0"/>
    <w:rsid w:val="007F7522"/>
    <w:rsid w:val="0083562D"/>
    <w:rsid w:val="008737DA"/>
    <w:rsid w:val="008F4B3E"/>
    <w:rsid w:val="00922886"/>
    <w:rsid w:val="00964586"/>
    <w:rsid w:val="009860C8"/>
    <w:rsid w:val="009D5390"/>
    <w:rsid w:val="00A00BCD"/>
    <w:rsid w:val="00AC7EA6"/>
    <w:rsid w:val="00AD6EEA"/>
    <w:rsid w:val="00B716E4"/>
    <w:rsid w:val="00B86100"/>
    <w:rsid w:val="00BD12ED"/>
    <w:rsid w:val="00C55036"/>
    <w:rsid w:val="00CF701C"/>
    <w:rsid w:val="00D81773"/>
    <w:rsid w:val="00E30040"/>
    <w:rsid w:val="00E81191"/>
    <w:rsid w:val="00E92B20"/>
    <w:rsid w:val="00EB4C4A"/>
    <w:rsid w:val="00FF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afafa"/>
    </o:shapedefaults>
    <o:shapelayout v:ext="edit">
      <o:idmap v:ext="edit" data="2"/>
    </o:shapelayout>
  </w:shapeDefaults>
  <w:decimalSymbol w:val="."/>
  <w:listSeparator w:val=","/>
  <w14:docId w14:val="0C4962E7"/>
  <w15:docId w15:val="{4585BE0F-6E0C-4ABA-A22C-87D67205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E56"/>
    <w:rPr>
      <w:sz w:val="24"/>
    </w:rPr>
  </w:style>
  <w:style w:type="paragraph" w:styleId="Heading1">
    <w:name w:val="heading 1"/>
    <w:basedOn w:val="Normal"/>
    <w:next w:val="Normal"/>
    <w:qFormat/>
    <w:rsid w:val="00772E56"/>
    <w:pPr>
      <w:keepNext/>
      <w:spacing w:line="360" w:lineRule="auto"/>
      <w:jc w:val="both"/>
      <w:outlineLvl w:val="0"/>
    </w:pPr>
    <w:rPr>
      <w:b/>
    </w:rPr>
  </w:style>
  <w:style w:type="paragraph" w:styleId="Heading2">
    <w:name w:val="heading 2"/>
    <w:basedOn w:val="Normal"/>
    <w:next w:val="Normal"/>
    <w:link w:val="Heading2Char"/>
    <w:rsid w:val="002C3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2E56"/>
    <w:pPr>
      <w:tabs>
        <w:tab w:val="center" w:pos="4320"/>
        <w:tab w:val="right" w:pos="8640"/>
      </w:tabs>
    </w:pPr>
  </w:style>
  <w:style w:type="paragraph" w:styleId="Footer">
    <w:name w:val="footer"/>
    <w:basedOn w:val="Normal"/>
    <w:link w:val="FooterChar"/>
    <w:uiPriority w:val="99"/>
    <w:rsid w:val="00772E56"/>
    <w:pPr>
      <w:tabs>
        <w:tab w:val="center" w:pos="4320"/>
        <w:tab w:val="right" w:pos="8640"/>
      </w:tabs>
    </w:pPr>
  </w:style>
  <w:style w:type="character" w:styleId="Hyperlink">
    <w:name w:val="Hyperlink"/>
    <w:rsid w:val="008B78F7"/>
    <w:rPr>
      <w:color w:val="0000FF"/>
      <w:u w:val="single"/>
    </w:rPr>
  </w:style>
  <w:style w:type="paragraph" w:styleId="BalloonText">
    <w:name w:val="Balloon Text"/>
    <w:basedOn w:val="Normal"/>
    <w:semiHidden/>
    <w:rsid w:val="00292341"/>
    <w:rPr>
      <w:rFonts w:ascii="Tahoma" w:hAnsi="Tahoma" w:cs="Tahoma"/>
      <w:sz w:val="16"/>
      <w:szCs w:val="16"/>
    </w:rPr>
  </w:style>
  <w:style w:type="character" w:styleId="FollowedHyperlink">
    <w:name w:val="FollowedHyperlink"/>
    <w:rsid w:val="00E14FD3"/>
    <w:rPr>
      <w:color w:val="800080"/>
      <w:u w:val="single"/>
    </w:rPr>
  </w:style>
  <w:style w:type="paragraph" w:styleId="NormalWeb">
    <w:name w:val="Normal (Web)"/>
    <w:basedOn w:val="Normal"/>
    <w:uiPriority w:val="99"/>
    <w:rsid w:val="00B23342"/>
    <w:pPr>
      <w:spacing w:before="100" w:beforeAutospacing="1" w:after="100" w:afterAutospacing="1"/>
    </w:pPr>
    <w:rPr>
      <w:rFonts w:ascii="Times New Roman" w:eastAsia="Times New Roman" w:hAnsi="Times New Roman"/>
      <w:color w:val="000000"/>
      <w:szCs w:val="24"/>
    </w:rPr>
  </w:style>
  <w:style w:type="character" w:customStyle="1" w:styleId="HeaderChar">
    <w:name w:val="Header Char"/>
    <w:link w:val="Header"/>
    <w:uiPriority w:val="99"/>
    <w:rsid w:val="00C906C8"/>
    <w:rPr>
      <w:sz w:val="24"/>
    </w:rPr>
  </w:style>
  <w:style w:type="character" w:customStyle="1" w:styleId="FooterChar">
    <w:name w:val="Footer Char"/>
    <w:link w:val="Footer"/>
    <w:uiPriority w:val="99"/>
    <w:rsid w:val="001F4340"/>
    <w:rPr>
      <w:sz w:val="24"/>
    </w:rPr>
  </w:style>
  <w:style w:type="paragraph" w:styleId="ListParagraph">
    <w:name w:val="List Paragraph"/>
    <w:basedOn w:val="Normal"/>
    <w:uiPriority w:val="34"/>
    <w:qFormat/>
    <w:rsid w:val="008737DA"/>
    <w:pPr>
      <w:ind w:left="720"/>
      <w:contextualSpacing/>
    </w:pPr>
  </w:style>
  <w:style w:type="character" w:customStyle="1" w:styleId="Heading2Char">
    <w:name w:val="Heading 2 Char"/>
    <w:basedOn w:val="DefaultParagraphFont"/>
    <w:link w:val="Heading2"/>
    <w:rsid w:val="002C356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C356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D12ED"/>
    <w:rPr>
      <w:color w:val="605E5C"/>
      <w:shd w:val="clear" w:color="auto" w:fill="E1DFDD"/>
    </w:rPr>
  </w:style>
  <w:style w:type="table" w:styleId="TableGrid">
    <w:name w:val="Table Grid"/>
    <w:basedOn w:val="TableNormal"/>
    <w:rsid w:val="0012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2739">
      <w:bodyDiv w:val="1"/>
      <w:marLeft w:val="0"/>
      <w:marRight w:val="0"/>
      <w:marTop w:val="0"/>
      <w:marBottom w:val="0"/>
      <w:divBdr>
        <w:top w:val="none" w:sz="0" w:space="0" w:color="auto"/>
        <w:left w:val="none" w:sz="0" w:space="0" w:color="auto"/>
        <w:bottom w:val="none" w:sz="0" w:space="0" w:color="auto"/>
        <w:right w:val="none" w:sz="0" w:space="0" w:color="auto"/>
      </w:divBdr>
      <w:divsChild>
        <w:div w:id="877204808">
          <w:marLeft w:val="0"/>
          <w:marRight w:val="0"/>
          <w:marTop w:val="0"/>
          <w:marBottom w:val="0"/>
          <w:divBdr>
            <w:top w:val="none" w:sz="0" w:space="0" w:color="auto"/>
            <w:left w:val="single" w:sz="6" w:space="0" w:color="D0CEC1"/>
            <w:bottom w:val="single" w:sz="6" w:space="0" w:color="D0CEC1"/>
            <w:right w:val="single" w:sz="6" w:space="0" w:color="D0CEC1"/>
          </w:divBdr>
          <w:divsChild>
            <w:div w:id="1990012302">
              <w:marLeft w:val="0"/>
              <w:marRight w:val="0"/>
              <w:marTop w:val="0"/>
              <w:marBottom w:val="0"/>
              <w:divBdr>
                <w:top w:val="none" w:sz="0" w:space="0" w:color="auto"/>
                <w:left w:val="none" w:sz="0" w:space="0" w:color="auto"/>
                <w:bottom w:val="none" w:sz="0" w:space="0" w:color="auto"/>
                <w:right w:val="none" w:sz="0" w:space="0" w:color="auto"/>
              </w:divBdr>
              <w:divsChild>
                <w:div w:id="1937588532">
                  <w:marLeft w:val="0"/>
                  <w:marRight w:val="0"/>
                  <w:marTop w:val="0"/>
                  <w:marBottom w:val="0"/>
                  <w:divBdr>
                    <w:top w:val="none" w:sz="0" w:space="0" w:color="auto"/>
                    <w:left w:val="none" w:sz="0" w:space="0" w:color="auto"/>
                    <w:bottom w:val="none" w:sz="0" w:space="0" w:color="auto"/>
                    <w:right w:val="none" w:sz="0" w:space="0" w:color="auto"/>
                  </w:divBdr>
                  <w:divsChild>
                    <w:div w:id="129901096">
                      <w:marLeft w:val="0"/>
                      <w:marRight w:val="0"/>
                      <w:marTop w:val="0"/>
                      <w:marBottom w:val="0"/>
                      <w:divBdr>
                        <w:top w:val="none" w:sz="0" w:space="0" w:color="auto"/>
                        <w:left w:val="none" w:sz="0" w:space="0" w:color="auto"/>
                        <w:bottom w:val="none" w:sz="0" w:space="0" w:color="auto"/>
                        <w:right w:val="none" w:sz="0" w:space="0" w:color="auto"/>
                      </w:divBdr>
                      <w:divsChild>
                        <w:div w:id="1972057005">
                          <w:marLeft w:val="0"/>
                          <w:marRight w:val="0"/>
                          <w:marTop w:val="0"/>
                          <w:marBottom w:val="0"/>
                          <w:divBdr>
                            <w:top w:val="none" w:sz="0" w:space="0" w:color="auto"/>
                            <w:left w:val="none" w:sz="0" w:space="0" w:color="auto"/>
                            <w:bottom w:val="none" w:sz="0" w:space="0" w:color="auto"/>
                            <w:right w:val="none" w:sz="0" w:space="0" w:color="auto"/>
                          </w:divBdr>
                          <w:divsChild>
                            <w:div w:id="1406679671">
                              <w:marLeft w:val="0"/>
                              <w:marRight w:val="0"/>
                              <w:marTop w:val="0"/>
                              <w:marBottom w:val="0"/>
                              <w:divBdr>
                                <w:top w:val="none" w:sz="0" w:space="0" w:color="auto"/>
                                <w:left w:val="none" w:sz="0" w:space="0" w:color="auto"/>
                                <w:bottom w:val="none" w:sz="0" w:space="0" w:color="auto"/>
                                <w:right w:val="none" w:sz="0" w:space="0" w:color="auto"/>
                              </w:divBdr>
                              <w:divsChild>
                                <w:div w:id="14736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145060">
      <w:bodyDiv w:val="1"/>
      <w:marLeft w:val="0"/>
      <w:marRight w:val="0"/>
      <w:marTop w:val="0"/>
      <w:marBottom w:val="0"/>
      <w:divBdr>
        <w:top w:val="none" w:sz="0" w:space="0" w:color="auto"/>
        <w:left w:val="none" w:sz="0" w:space="0" w:color="auto"/>
        <w:bottom w:val="none" w:sz="0" w:space="0" w:color="auto"/>
        <w:right w:val="none" w:sz="0" w:space="0" w:color="auto"/>
      </w:divBdr>
      <w:divsChild>
        <w:div w:id="1247616820">
          <w:marLeft w:val="0"/>
          <w:marRight w:val="0"/>
          <w:marTop w:val="0"/>
          <w:marBottom w:val="0"/>
          <w:divBdr>
            <w:top w:val="none" w:sz="0" w:space="0" w:color="auto"/>
            <w:left w:val="single" w:sz="6" w:space="0" w:color="D0CEC1"/>
            <w:bottom w:val="single" w:sz="6" w:space="0" w:color="D0CEC1"/>
            <w:right w:val="single" w:sz="6" w:space="0" w:color="D0CEC1"/>
          </w:divBdr>
          <w:divsChild>
            <w:div w:id="1308514776">
              <w:marLeft w:val="0"/>
              <w:marRight w:val="0"/>
              <w:marTop w:val="0"/>
              <w:marBottom w:val="0"/>
              <w:divBdr>
                <w:top w:val="none" w:sz="0" w:space="0" w:color="auto"/>
                <w:left w:val="none" w:sz="0" w:space="0" w:color="auto"/>
                <w:bottom w:val="none" w:sz="0" w:space="0" w:color="auto"/>
                <w:right w:val="none" w:sz="0" w:space="0" w:color="auto"/>
              </w:divBdr>
              <w:divsChild>
                <w:div w:id="512112773">
                  <w:marLeft w:val="0"/>
                  <w:marRight w:val="0"/>
                  <w:marTop w:val="0"/>
                  <w:marBottom w:val="0"/>
                  <w:divBdr>
                    <w:top w:val="none" w:sz="0" w:space="0" w:color="auto"/>
                    <w:left w:val="none" w:sz="0" w:space="0" w:color="auto"/>
                    <w:bottom w:val="none" w:sz="0" w:space="0" w:color="auto"/>
                    <w:right w:val="none" w:sz="0" w:space="0" w:color="auto"/>
                  </w:divBdr>
                  <w:divsChild>
                    <w:div w:id="1262107349">
                      <w:marLeft w:val="0"/>
                      <w:marRight w:val="0"/>
                      <w:marTop w:val="0"/>
                      <w:marBottom w:val="0"/>
                      <w:divBdr>
                        <w:top w:val="none" w:sz="0" w:space="0" w:color="auto"/>
                        <w:left w:val="none" w:sz="0" w:space="0" w:color="auto"/>
                        <w:bottom w:val="none" w:sz="0" w:space="0" w:color="auto"/>
                        <w:right w:val="none" w:sz="0" w:space="0" w:color="auto"/>
                      </w:divBdr>
                      <w:divsChild>
                        <w:div w:id="2055887727">
                          <w:marLeft w:val="0"/>
                          <w:marRight w:val="0"/>
                          <w:marTop w:val="0"/>
                          <w:marBottom w:val="0"/>
                          <w:divBdr>
                            <w:top w:val="none" w:sz="0" w:space="0" w:color="auto"/>
                            <w:left w:val="none" w:sz="0" w:space="0" w:color="auto"/>
                            <w:bottom w:val="none" w:sz="0" w:space="0" w:color="auto"/>
                            <w:right w:val="none" w:sz="0" w:space="0" w:color="auto"/>
                          </w:divBdr>
                          <w:divsChild>
                            <w:div w:id="103887895">
                              <w:marLeft w:val="0"/>
                              <w:marRight w:val="0"/>
                              <w:marTop w:val="0"/>
                              <w:marBottom w:val="0"/>
                              <w:divBdr>
                                <w:top w:val="none" w:sz="0" w:space="0" w:color="auto"/>
                                <w:left w:val="none" w:sz="0" w:space="0" w:color="auto"/>
                                <w:bottom w:val="none" w:sz="0" w:space="0" w:color="auto"/>
                                <w:right w:val="none" w:sz="0" w:space="0" w:color="auto"/>
                              </w:divBdr>
                              <w:divsChild>
                                <w:div w:id="628168856">
                                  <w:marLeft w:val="0"/>
                                  <w:marRight w:val="0"/>
                                  <w:marTop w:val="0"/>
                                  <w:marBottom w:val="0"/>
                                  <w:divBdr>
                                    <w:top w:val="none" w:sz="0" w:space="0" w:color="auto"/>
                                    <w:left w:val="none" w:sz="0" w:space="0" w:color="auto"/>
                                    <w:bottom w:val="none" w:sz="0" w:space="0" w:color="auto"/>
                                    <w:right w:val="none" w:sz="0" w:space="0" w:color="auto"/>
                                  </w:divBdr>
                                  <w:divsChild>
                                    <w:div w:id="49499753">
                                      <w:marLeft w:val="0"/>
                                      <w:marRight w:val="0"/>
                                      <w:marTop w:val="0"/>
                                      <w:marBottom w:val="0"/>
                                      <w:divBdr>
                                        <w:top w:val="none" w:sz="0" w:space="0" w:color="auto"/>
                                        <w:left w:val="none" w:sz="0" w:space="0" w:color="auto"/>
                                        <w:bottom w:val="none" w:sz="0" w:space="0" w:color="auto"/>
                                        <w:right w:val="none" w:sz="0" w:space="0" w:color="auto"/>
                                      </w:divBdr>
                                      <w:divsChild>
                                        <w:div w:id="2044939840">
                                          <w:marLeft w:val="0"/>
                                          <w:marRight w:val="0"/>
                                          <w:marTop w:val="0"/>
                                          <w:marBottom w:val="0"/>
                                          <w:divBdr>
                                            <w:top w:val="none" w:sz="0" w:space="0" w:color="auto"/>
                                            <w:left w:val="none" w:sz="0" w:space="0" w:color="auto"/>
                                            <w:bottom w:val="none" w:sz="0" w:space="0" w:color="auto"/>
                                            <w:right w:val="none" w:sz="0" w:space="0" w:color="auto"/>
                                          </w:divBdr>
                                          <w:divsChild>
                                            <w:div w:id="12236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853919">
      <w:bodyDiv w:val="1"/>
      <w:marLeft w:val="0"/>
      <w:marRight w:val="0"/>
      <w:marTop w:val="0"/>
      <w:marBottom w:val="0"/>
      <w:divBdr>
        <w:top w:val="none" w:sz="0" w:space="0" w:color="auto"/>
        <w:left w:val="none" w:sz="0" w:space="0" w:color="auto"/>
        <w:bottom w:val="none" w:sz="0" w:space="0" w:color="auto"/>
        <w:right w:val="none" w:sz="0" w:space="0" w:color="auto"/>
      </w:divBdr>
      <w:divsChild>
        <w:div w:id="1287657884">
          <w:marLeft w:val="0"/>
          <w:marRight w:val="0"/>
          <w:marTop w:val="0"/>
          <w:marBottom w:val="0"/>
          <w:divBdr>
            <w:top w:val="none" w:sz="0" w:space="0" w:color="auto"/>
            <w:left w:val="single" w:sz="6" w:space="0" w:color="D0CEC1"/>
            <w:bottom w:val="single" w:sz="6" w:space="0" w:color="D0CEC1"/>
            <w:right w:val="single" w:sz="6" w:space="0" w:color="D0CEC1"/>
          </w:divBdr>
          <w:divsChild>
            <w:div w:id="585959733">
              <w:marLeft w:val="0"/>
              <w:marRight w:val="0"/>
              <w:marTop w:val="0"/>
              <w:marBottom w:val="0"/>
              <w:divBdr>
                <w:top w:val="none" w:sz="0" w:space="0" w:color="auto"/>
                <w:left w:val="none" w:sz="0" w:space="0" w:color="auto"/>
                <w:bottom w:val="none" w:sz="0" w:space="0" w:color="auto"/>
                <w:right w:val="none" w:sz="0" w:space="0" w:color="auto"/>
              </w:divBdr>
              <w:divsChild>
                <w:div w:id="1754551249">
                  <w:marLeft w:val="0"/>
                  <w:marRight w:val="0"/>
                  <w:marTop w:val="0"/>
                  <w:marBottom w:val="0"/>
                  <w:divBdr>
                    <w:top w:val="none" w:sz="0" w:space="0" w:color="auto"/>
                    <w:left w:val="none" w:sz="0" w:space="0" w:color="auto"/>
                    <w:bottom w:val="none" w:sz="0" w:space="0" w:color="auto"/>
                    <w:right w:val="none" w:sz="0" w:space="0" w:color="auto"/>
                  </w:divBdr>
                  <w:divsChild>
                    <w:div w:id="390495667">
                      <w:marLeft w:val="0"/>
                      <w:marRight w:val="0"/>
                      <w:marTop w:val="0"/>
                      <w:marBottom w:val="0"/>
                      <w:divBdr>
                        <w:top w:val="none" w:sz="0" w:space="0" w:color="auto"/>
                        <w:left w:val="none" w:sz="0" w:space="0" w:color="auto"/>
                        <w:bottom w:val="none" w:sz="0" w:space="0" w:color="auto"/>
                        <w:right w:val="none" w:sz="0" w:space="0" w:color="auto"/>
                      </w:divBdr>
                      <w:divsChild>
                        <w:div w:id="744690126">
                          <w:marLeft w:val="0"/>
                          <w:marRight w:val="0"/>
                          <w:marTop w:val="0"/>
                          <w:marBottom w:val="0"/>
                          <w:divBdr>
                            <w:top w:val="none" w:sz="0" w:space="0" w:color="auto"/>
                            <w:left w:val="none" w:sz="0" w:space="0" w:color="auto"/>
                            <w:bottom w:val="none" w:sz="0" w:space="0" w:color="auto"/>
                            <w:right w:val="none" w:sz="0" w:space="0" w:color="auto"/>
                          </w:divBdr>
                          <w:divsChild>
                            <w:div w:id="228345198">
                              <w:marLeft w:val="0"/>
                              <w:marRight w:val="0"/>
                              <w:marTop w:val="0"/>
                              <w:marBottom w:val="0"/>
                              <w:divBdr>
                                <w:top w:val="none" w:sz="0" w:space="0" w:color="auto"/>
                                <w:left w:val="none" w:sz="0" w:space="0" w:color="auto"/>
                                <w:bottom w:val="none" w:sz="0" w:space="0" w:color="auto"/>
                                <w:right w:val="none" w:sz="0" w:space="0" w:color="auto"/>
                              </w:divBdr>
                              <w:divsChild>
                                <w:div w:id="13512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940781">
      <w:bodyDiv w:val="1"/>
      <w:marLeft w:val="0"/>
      <w:marRight w:val="0"/>
      <w:marTop w:val="0"/>
      <w:marBottom w:val="0"/>
      <w:divBdr>
        <w:top w:val="none" w:sz="0" w:space="0" w:color="auto"/>
        <w:left w:val="none" w:sz="0" w:space="0" w:color="auto"/>
        <w:bottom w:val="none" w:sz="0" w:space="0" w:color="auto"/>
        <w:right w:val="none" w:sz="0" w:space="0" w:color="auto"/>
      </w:divBdr>
      <w:divsChild>
        <w:div w:id="1741639372">
          <w:marLeft w:val="0"/>
          <w:marRight w:val="0"/>
          <w:marTop w:val="0"/>
          <w:marBottom w:val="0"/>
          <w:divBdr>
            <w:top w:val="none" w:sz="0" w:space="0" w:color="auto"/>
            <w:left w:val="single" w:sz="6" w:space="0" w:color="D0CEC1"/>
            <w:bottom w:val="single" w:sz="6" w:space="0" w:color="D0CEC1"/>
            <w:right w:val="single" w:sz="6" w:space="0" w:color="D0CEC1"/>
          </w:divBdr>
          <w:divsChild>
            <w:div w:id="1892031913">
              <w:marLeft w:val="0"/>
              <w:marRight w:val="0"/>
              <w:marTop w:val="0"/>
              <w:marBottom w:val="0"/>
              <w:divBdr>
                <w:top w:val="none" w:sz="0" w:space="0" w:color="auto"/>
                <w:left w:val="none" w:sz="0" w:space="0" w:color="auto"/>
                <w:bottom w:val="none" w:sz="0" w:space="0" w:color="auto"/>
                <w:right w:val="none" w:sz="0" w:space="0" w:color="auto"/>
              </w:divBdr>
              <w:divsChild>
                <w:div w:id="1965651459">
                  <w:marLeft w:val="0"/>
                  <w:marRight w:val="0"/>
                  <w:marTop w:val="0"/>
                  <w:marBottom w:val="0"/>
                  <w:divBdr>
                    <w:top w:val="none" w:sz="0" w:space="0" w:color="auto"/>
                    <w:left w:val="none" w:sz="0" w:space="0" w:color="auto"/>
                    <w:bottom w:val="none" w:sz="0" w:space="0" w:color="auto"/>
                    <w:right w:val="none" w:sz="0" w:space="0" w:color="auto"/>
                  </w:divBdr>
                  <w:divsChild>
                    <w:div w:id="1143540693">
                      <w:marLeft w:val="0"/>
                      <w:marRight w:val="0"/>
                      <w:marTop w:val="0"/>
                      <w:marBottom w:val="0"/>
                      <w:divBdr>
                        <w:top w:val="none" w:sz="0" w:space="0" w:color="auto"/>
                        <w:left w:val="none" w:sz="0" w:space="0" w:color="auto"/>
                        <w:bottom w:val="none" w:sz="0" w:space="0" w:color="auto"/>
                        <w:right w:val="none" w:sz="0" w:space="0" w:color="auto"/>
                      </w:divBdr>
                      <w:divsChild>
                        <w:div w:id="2130930751">
                          <w:marLeft w:val="0"/>
                          <w:marRight w:val="0"/>
                          <w:marTop w:val="0"/>
                          <w:marBottom w:val="0"/>
                          <w:divBdr>
                            <w:top w:val="none" w:sz="0" w:space="0" w:color="auto"/>
                            <w:left w:val="none" w:sz="0" w:space="0" w:color="auto"/>
                            <w:bottom w:val="none" w:sz="0" w:space="0" w:color="auto"/>
                            <w:right w:val="none" w:sz="0" w:space="0" w:color="auto"/>
                          </w:divBdr>
                          <w:divsChild>
                            <w:div w:id="1134909453">
                              <w:marLeft w:val="0"/>
                              <w:marRight w:val="0"/>
                              <w:marTop w:val="0"/>
                              <w:marBottom w:val="0"/>
                              <w:divBdr>
                                <w:top w:val="none" w:sz="0" w:space="0" w:color="auto"/>
                                <w:left w:val="none" w:sz="0" w:space="0" w:color="auto"/>
                                <w:bottom w:val="none" w:sz="0" w:space="0" w:color="auto"/>
                                <w:right w:val="none" w:sz="0" w:space="0" w:color="auto"/>
                              </w:divBdr>
                              <w:divsChild>
                                <w:div w:id="442261646">
                                  <w:marLeft w:val="0"/>
                                  <w:marRight w:val="0"/>
                                  <w:marTop w:val="0"/>
                                  <w:marBottom w:val="0"/>
                                  <w:divBdr>
                                    <w:top w:val="none" w:sz="0" w:space="0" w:color="auto"/>
                                    <w:left w:val="none" w:sz="0" w:space="0" w:color="auto"/>
                                    <w:bottom w:val="none" w:sz="0" w:space="0" w:color="auto"/>
                                    <w:right w:val="none" w:sz="0" w:space="0" w:color="auto"/>
                                  </w:divBdr>
                                  <w:divsChild>
                                    <w:div w:id="1963343340">
                                      <w:marLeft w:val="0"/>
                                      <w:marRight w:val="0"/>
                                      <w:marTop w:val="0"/>
                                      <w:marBottom w:val="0"/>
                                      <w:divBdr>
                                        <w:top w:val="none" w:sz="0" w:space="0" w:color="auto"/>
                                        <w:left w:val="none" w:sz="0" w:space="0" w:color="auto"/>
                                        <w:bottom w:val="none" w:sz="0" w:space="0" w:color="auto"/>
                                        <w:right w:val="none" w:sz="0" w:space="0" w:color="auto"/>
                                      </w:divBdr>
                                      <w:divsChild>
                                        <w:div w:id="1214657599">
                                          <w:marLeft w:val="0"/>
                                          <w:marRight w:val="0"/>
                                          <w:marTop w:val="0"/>
                                          <w:marBottom w:val="0"/>
                                          <w:divBdr>
                                            <w:top w:val="none" w:sz="0" w:space="0" w:color="auto"/>
                                            <w:left w:val="none" w:sz="0" w:space="0" w:color="auto"/>
                                            <w:bottom w:val="none" w:sz="0" w:space="0" w:color="auto"/>
                                            <w:right w:val="none" w:sz="0" w:space="0" w:color="auto"/>
                                          </w:divBdr>
                                          <w:divsChild>
                                            <w:div w:id="129448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909835">
      <w:bodyDiv w:val="1"/>
      <w:marLeft w:val="0"/>
      <w:marRight w:val="0"/>
      <w:marTop w:val="0"/>
      <w:marBottom w:val="0"/>
      <w:divBdr>
        <w:top w:val="none" w:sz="0" w:space="0" w:color="auto"/>
        <w:left w:val="none" w:sz="0" w:space="0" w:color="auto"/>
        <w:bottom w:val="none" w:sz="0" w:space="0" w:color="auto"/>
        <w:right w:val="none" w:sz="0" w:space="0" w:color="auto"/>
      </w:divBdr>
      <w:divsChild>
        <w:div w:id="1084182298">
          <w:marLeft w:val="0"/>
          <w:marRight w:val="0"/>
          <w:marTop w:val="0"/>
          <w:marBottom w:val="0"/>
          <w:divBdr>
            <w:top w:val="none" w:sz="0" w:space="0" w:color="auto"/>
            <w:left w:val="single" w:sz="6" w:space="0" w:color="D0CEC1"/>
            <w:bottom w:val="single" w:sz="6" w:space="0" w:color="D0CEC1"/>
            <w:right w:val="single" w:sz="6" w:space="0" w:color="D0CEC1"/>
          </w:divBdr>
          <w:divsChild>
            <w:div w:id="1896506703">
              <w:marLeft w:val="0"/>
              <w:marRight w:val="0"/>
              <w:marTop w:val="0"/>
              <w:marBottom w:val="0"/>
              <w:divBdr>
                <w:top w:val="none" w:sz="0" w:space="0" w:color="auto"/>
                <w:left w:val="none" w:sz="0" w:space="0" w:color="auto"/>
                <w:bottom w:val="none" w:sz="0" w:space="0" w:color="auto"/>
                <w:right w:val="none" w:sz="0" w:space="0" w:color="auto"/>
              </w:divBdr>
              <w:divsChild>
                <w:div w:id="906300880">
                  <w:marLeft w:val="0"/>
                  <w:marRight w:val="0"/>
                  <w:marTop w:val="0"/>
                  <w:marBottom w:val="0"/>
                  <w:divBdr>
                    <w:top w:val="none" w:sz="0" w:space="0" w:color="auto"/>
                    <w:left w:val="none" w:sz="0" w:space="0" w:color="auto"/>
                    <w:bottom w:val="none" w:sz="0" w:space="0" w:color="auto"/>
                    <w:right w:val="none" w:sz="0" w:space="0" w:color="auto"/>
                  </w:divBdr>
                  <w:divsChild>
                    <w:div w:id="1786996878">
                      <w:marLeft w:val="0"/>
                      <w:marRight w:val="0"/>
                      <w:marTop w:val="0"/>
                      <w:marBottom w:val="0"/>
                      <w:divBdr>
                        <w:top w:val="none" w:sz="0" w:space="0" w:color="auto"/>
                        <w:left w:val="none" w:sz="0" w:space="0" w:color="auto"/>
                        <w:bottom w:val="none" w:sz="0" w:space="0" w:color="auto"/>
                        <w:right w:val="none" w:sz="0" w:space="0" w:color="auto"/>
                      </w:divBdr>
                      <w:divsChild>
                        <w:div w:id="388236458">
                          <w:marLeft w:val="0"/>
                          <w:marRight w:val="0"/>
                          <w:marTop w:val="0"/>
                          <w:marBottom w:val="0"/>
                          <w:divBdr>
                            <w:top w:val="none" w:sz="0" w:space="0" w:color="auto"/>
                            <w:left w:val="none" w:sz="0" w:space="0" w:color="auto"/>
                            <w:bottom w:val="none" w:sz="0" w:space="0" w:color="auto"/>
                            <w:right w:val="none" w:sz="0" w:space="0" w:color="auto"/>
                          </w:divBdr>
                          <w:divsChild>
                            <w:div w:id="1508329941">
                              <w:marLeft w:val="0"/>
                              <w:marRight w:val="0"/>
                              <w:marTop w:val="0"/>
                              <w:marBottom w:val="0"/>
                              <w:divBdr>
                                <w:top w:val="none" w:sz="0" w:space="0" w:color="auto"/>
                                <w:left w:val="none" w:sz="0" w:space="0" w:color="auto"/>
                                <w:bottom w:val="none" w:sz="0" w:space="0" w:color="auto"/>
                                <w:right w:val="none" w:sz="0" w:space="0" w:color="auto"/>
                              </w:divBdr>
                              <w:divsChild>
                                <w:div w:id="498422238">
                                  <w:marLeft w:val="0"/>
                                  <w:marRight w:val="0"/>
                                  <w:marTop w:val="0"/>
                                  <w:marBottom w:val="0"/>
                                  <w:divBdr>
                                    <w:top w:val="none" w:sz="0" w:space="0" w:color="auto"/>
                                    <w:left w:val="none" w:sz="0" w:space="0" w:color="auto"/>
                                    <w:bottom w:val="none" w:sz="0" w:space="0" w:color="auto"/>
                                    <w:right w:val="none" w:sz="0" w:space="0" w:color="auto"/>
                                  </w:divBdr>
                                  <w:divsChild>
                                    <w:div w:id="1779566810">
                                      <w:marLeft w:val="0"/>
                                      <w:marRight w:val="0"/>
                                      <w:marTop w:val="0"/>
                                      <w:marBottom w:val="0"/>
                                      <w:divBdr>
                                        <w:top w:val="none" w:sz="0" w:space="0" w:color="auto"/>
                                        <w:left w:val="none" w:sz="0" w:space="0" w:color="auto"/>
                                        <w:bottom w:val="none" w:sz="0" w:space="0" w:color="auto"/>
                                        <w:right w:val="none" w:sz="0" w:space="0" w:color="auto"/>
                                      </w:divBdr>
                                      <w:divsChild>
                                        <w:div w:id="2133399536">
                                          <w:marLeft w:val="0"/>
                                          <w:marRight w:val="0"/>
                                          <w:marTop w:val="0"/>
                                          <w:marBottom w:val="0"/>
                                          <w:divBdr>
                                            <w:top w:val="none" w:sz="0" w:space="0" w:color="auto"/>
                                            <w:left w:val="none" w:sz="0" w:space="0" w:color="auto"/>
                                            <w:bottom w:val="none" w:sz="0" w:space="0" w:color="auto"/>
                                            <w:right w:val="none" w:sz="0" w:space="0" w:color="auto"/>
                                          </w:divBdr>
                                          <w:divsChild>
                                            <w:div w:id="231308406">
                                              <w:marLeft w:val="0"/>
                                              <w:marRight w:val="0"/>
                                              <w:marTop w:val="0"/>
                                              <w:marBottom w:val="0"/>
                                              <w:divBdr>
                                                <w:top w:val="none" w:sz="0" w:space="0" w:color="auto"/>
                                                <w:left w:val="none" w:sz="0" w:space="0" w:color="auto"/>
                                                <w:bottom w:val="none" w:sz="0" w:space="0" w:color="auto"/>
                                                <w:right w:val="none" w:sz="0" w:space="0" w:color="auto"/>
                                              </w:divBdr>
                                            </w:div>
                                            <w:div w:id="16763460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idisweet@arizon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talog.arizona.edu/2011-12/policies/grad_credit_senior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5e716b-0d14-4909-a64b-1f876fbb3a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13FBD753AC645A69B09A1F1D7CE22" ma:contentTypeVersion="14" ma:contentTypeDescription="Create a new document." ma:contentTypeScope="" ma:versionID="8e708cf96ed491369c9b477e14971317">
  <xsd:schema xmlns:xsd="http://www.w3.org/2001/XMLSchema" xmlns:xs="http://www.w3.org/2001/XMLSchema" xmlns:p="http://schemas.microsoft.com/office/2006/metadata/properties" xmlns:ns2="a75e716b-0d14-4909-a64b-1f876fbb3a6d" xmlns:ns3="6f50dd1c-e091-4673-bfca-224ead89f992" targetNamespace="http://schemas.microsoft.com/office/2006/metadata/properties" ma:root="true" ma:fieldsID="01967c0dfea097598bf5465a3b609e84" ns2:_="" ns3:_="">
    <xsd:import namespace="a75e716b-0d14-4909-a64b-1f876fbb3a6d"/>
    <xsd:import namespace="6f50dd1c-e091-4673-bfca-224ead89f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716b-0d14-4909-a64b-1f876fbb3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0dd1c-e091-4673-bfca-224ead89f9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2C768-11EA-4E66-A0A9-8D0C871200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8F4F5-E4A6-4FF8-B191-5657B992EF44}">
  <ds:schemaRefs>
    <ds:schemaRef ds:uri="http://schemas.microsoft.com/sharepoint/v3/contenttype/forms"/>
  </ds:schemaRefs>
</ds:datastoreItem>
</file>

<file path=customXml/itemProps3.xml><?xml version="1.0" encoding="utf-8"?>
<ds:datastoreItem xmlns:ds="http://schemas.openxmlformats.org/officeDocument/2006/customXml" ds:itemID="{D58A3237-B68F-4F12-8FE4-C26AB27A61B5}"/>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6285</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INDEPENDENT STUDIES PROPOSAL FORM</vt:lpstr>
    </vt:vector>
  </TitlesOfParts>
  <Company>University of Arizona</Company>
  <LinksUpToDate>false</LinksUpToDate>
  <CharactersWithSpaces>7260</CharactersWithSpaces>
  <SharedDoc>false</SharedDoc>
  <HLinks>
    <vt:vector size="36" baseType="variant">
      <vt:variant>
        <vt:i4>1507432</vt:i4>
      </vt:variant>
      <vt:variant>
        <vt:i4>12</vt:i4>
      </vt:variant>
      <vt:variant>
        <vt:i4>0</vt:i4>
      </vt:variant>
      <vt:variant>
        <vt:i4>5</vt:i4>
      </vt:variant>
      <vt:variant>
        <vt:lpwstr>mailto:klreams@email.arizona.edu</vt:lpwstr>
      </vt:variant>
      <vt:variant>
        <vt:lpwstr/>
      </vt:variant>
      <vt:variant>
        <vt:i4>4980810</vt:i4>
      </vt:variant>
      <vt:variant>
        <vt:i4>9</vt:i4>
      </vt:variant>
      <vt:variant>
        <vt:i4>0</vt:i4>
      </vt:variant>
      <vt:variant>
        <vt:i4>5</vt:i4>
      </vt:variant>
      <vt:variant>
        <vt:lpwstr>mailto:lyates@email.arizona.edu</vt:lpwstr>
      </vt:variant>
      <vt:variant>
        <vt:lpwstr/>
      </vt:variant>
      <vt:variant>
        <vt:i4>3145785</vt:i4>
      </vt:variant>
      <vt:variant>
        <vt:i4>6</vt:i4>
      </vt:variant>
      <vt:variant>
        <vt:i4>0</vt:i4>
      </vt:variant>
      <vt:variant>
        <vt:i4>5</vt:i4>
      </vt:variant>
      <vt:variant>
        <vt:lpwstr>mailto:omendoza@email.arizona.edu</vt:lpwstr>
      </vt:variant>
      <vt:variant>
        <vt:lpwstr/>
      </vt:variant>
      <vt:variant>
        <vt:i4>458785</vt:i4>
      </vt:variant>
      <vt:variant>
        <vt:i4>3</vt:i4>
      </vt:variant>
      <vt:variant>
        <vt:i4>0</vt:i4>
      </vt:variant>
      <vt:variant>
        <vt:i4>5</vt:i4>
      </vt:variant>
      <vt:variant>
        <vt:lpwstr>http://www.honors.arizona.edu/faculty_and_advisors/contracts.html</vt:lpwstr>
      </vt:variant>
      <vt:variant>
        <vt:lpwstr/>
      </vt:variant>
      <vt:variant>
        <vt:i4>2490474</vt:i4>
      </vt:variant>
      <vt:variant>
        <vt:i4>0</vt:i4>
      </vt:variant>
      <vt:variant>
        <vt:i4>0</vt:i4>
      </vt:variant>
      <vt:variant>
        <vt:i4>5</vt:i4>
      </vt:variant>
      <vt:variant>
        <vt:lpwstr>http://www.honors.arizona.edu/students/credit.html</vt:lpwstr>
      </vt:variant>
      <vt:variant>
        <vt:lpwstr/>
      </vt:variant>
      <vt:variant>
        <vt:i4>4587533</vt:i4>
      </vt:variant>
      <vt:variant>
        <vt:i4>8239</vt:i4>
      </vt:variant>
      <vt:variant>
        <vt:i4>1025</vt:i4>
      </vt:variant>
      <vt:variant>
        <vt:i4>1</vt:i4>
      </vt:variant>
      <vt:variant>
        <vt:lpwstr>Arizona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STUDIES PROPOSAL FORM</dc:title>
  <dc:subject/>
  <dc:creator>Olivia A. Mendoza</dc:creator>
  <cp:keywords/>
  <cp:lastModifiedBy>De Armon-Hedderman, Carleen - (carleen)</cp:lastModifiedBy>
  <cp:revision>5</cp:revision>
  <cp:lastPrinted>2013-07-25T23:57:00Z</cp:lastPrinted>
  <dcterms:created xsi:type="dcterms:W3CDTF">2023-07-19T18:33:00Z</dcterms:created>
  <dcterms:modified xsi:type="dcterms:W3CDTF">2024-10-03T16:16:00Z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0x010100AF313FBD753AC645A69B09A1F1D7CE22</vt:lpwstr>
  </property>
  <property fmtid="{D5CDD505-2E9C-101B-9397-08002B2CF9AE}" pid="3" name="GrammarlyDocumentId">
    <vt:lpwstr>d8e3a19ae3e39033af99bc691f5d33e67d317daebf52705b273e2c7f155e9d3e</vt:lpwstr>
  </property>
</Properties>
</file>